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A2B1" w14:textId="77777777" w:rsidR="00B73717" w:rsidRPr="00453869" w:rsidRDefault="00CD2A4E" w:rsidP="00CB271D">
      <w:pPr>
        <w:ind w:left="567"/>
        <w:rPr>
          <w:lang w:val="fr-FR"/>
        </w:rPr>
      </w:pPr>
      <w:r w:rsidRPr="00453869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4492D682" wp14:editId="503C1BE8">
            <wp:simplePos x="0" y="0"/>
            <wp:positionH relativeFrom="column">
              <wp:posOffset>-139065</wp:posOffset>
            </wp:positionH>
            <wp:positionV relativeFrom="paragraph">
              <wp:posOffset>183515</wp:posOffset>
            </wp:positionV>
            <wp:extent cx="3209290" cy="641985"/>
            <wp:effectExtent l="0" t="0" r="0" b="5715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31DF8" w14:textId="77777777" w:rsidR="00BA02F6" w:rsidRPr="00453869" w:rsidRDefault="00BA02F6" w:rsidP="00F910CD">
      <w:pPr>
        <w:tabs>
          <w:tab w:val="clear" w:pos="567"/>
          <w:tab w:val="left" w:pos="6603"/>
        </w:tabs>
        <w:ind w:left="567" w:right="-6"/>
        <w:jc w:val="right"/>
        <w:rPr>
          <w:sz w:val="6"/>
          <w:szCs w:val="28"/>
          <w:lang w:val="fr-FR"/>
        </w:rPr>
      </w:pPr>
    </w:p>
    <w:p w14:paraId="26D17961" w14:textId="77777777" w:rsidR="00B73717" w:rsidRPr="00453869" w:rsidRDefault="00B73717" w:rsidP="00F910CD">
      <w:pPr>
        <w:ind w:left="567"/>
        <w:rPr>
          <w:lang w:val="fr-FR"/>
        </w:rPr>
      </w:pPr>
    </w:p>
    <w:p w14:paraId="4D2A4040" w14:textId="77777777" w:rsidR="005F7BCE" w:rsidRPr="00453869" w:rsidRDefault="005F7BCE" w:rsidP="00F910CD">
      <w:pPr>
        <w:tabs>
          <w:tab w:val="clear" w:pos="567"/>
          <w:tab w:val="left" w:pos="6603"/>
        </w:tabs>
        <w:ind w:left="567"/>
        <w:jc w:val="right"/>
        <w:rPr>
          <w:sz w:val="28"/>
          <w:szCs w:val="28"/>
          <w:lang w:val="fr-FR"/>
        </w:rPr>
      </w:pPr>
    </w:p>
    <w:p w14:paraId="68EFB210" w14:textId="77777777" w:rsidR="005F7BCE" w:rsidRPr="00453869" w:rsidRDefault="005F7BCE" w:rsidP="00F910CD">
      <w:pPr>
        <w:tabs>
          <w:tab w:val="clear" w:pos="567"/>
          <w:tab w:val="left" w:pos="6603"/>
        </w:tabs>
        <w:ind w:left="567"/>
        <w:jc w:val="right"/>
        <w:rPr>
          <w:sz w:val="28"/>
          <w:szCs w:val="28"/>
          <w:lang w:val="fr-FR"/>
        </w:rPr>
      </w:pPr>
    </w:p>
    <w:p w14:paraId="4E8EEF58" w14:textId="77777777" w:rsidR="00D47B01" w:rsidRPr="00453869" w:rsidRDefault="00D47B01" w:rsidP="00F910CD">
      <w:pPr>
        <w:tabs>
          <w:tab w:val="clear" w:pos="567"/>
          <w:tab w:val="left" w:pos="6603"/>
        </w:tabs>
        <w:ind w:left="567"/>
        <w:jc w:val="right"/>
        <w:rPr>
          <w:sz w:val="28"/>
          <w:szCs w:val="28"/>
          <w:lang w:val="fr-FR"/>
        </w:rPr>
      </w:pPr>
    </w:p>
    <w:p w14:paraId="5C80F382" w14:textId="77777777" w:rsidR="00FD2033" w:rsidRPr="00453869" w:rsidRDefault="00FD2033" w:rsidP="00F910CD">
      <w:pPr>
        <w:tabs>
          <w:tab w:val="clear" w:pos="567"/>
          <w:tab w:val="left" w:pos="6603"/>
        </w:tabs>
        <w:ind w:left="2694"/>
        <w:rPr>
          <w:sz w:val="20"/>
          <w:szCs w:val="20"/>
          <w:lang w:val="fr-FR"/>
        </w:rPr>
      </w:pPr>
    </w:p>
    <w:p w14:paraId="5A0ABBAF" w14:textId="77777777" w:rsidR="00CB271D" w:rsidRPr="00453869" w:rsidRDefault="00CB271D" w:rsidP="00F910CD">
      <w:pPr>
        <w:tabs>
          <w:tab w:val="clear" w:pos="567"/>
          <w:tab w:val="left" w:pos="6603"/>
        </w:tabs>
        <w:ind w:left="2694"/>
        <w:rPr>
          <w:sz w:val="20"/>
          <w:szCs w:val="20"/>
          <w:lang w:val="fr-FR"/>
        </w:rPr>
      </w:pPr>
    </w:p>
    <w:p w14:paraId="68CF1345" w14:textId="77777777" w:rsidR="00CB271D" w:rsidRPr="00453869" w:rsidRDefault="00CB271D" w:rsidP="00F910CD">
      <w:pPr>
        <w:tabs>
          <w:tab w:val="clear" w:pos="567"/>
          <w:tab w:val="left" w:pos="6603"/>
        </w:tabs>
        <w:ind w:left="2694"/>
        <w:rPr>
          <w:sz w:val="20"/>
          <w:szCs w:val="20"/>
          <w:lang w:val="fr-FR"/>
        </w:rPr>
      </w:pPr>
    </w:p>
    <w:p w14:paraId="6B233114" w14:textId="77777777" w:rsidR="002134F6" w:rsidRPr="00453869" w:rsidRDefault="002134F6" w:rsidP="00F910CD">
      <w:pPr>
        <w:tabs>
          <w:tab w:val="clear" w:pos="567"/>
          <w:tab w:val="left" w:pos="6603"/>
        </w:tabs>
        <w:rPr>
          <w:sz w:val="40"/>
          <w:szCs w:val="40"/>
          <w:lang w:val="fr-FR"/>
        </w:rPr>
      </w:pPr>
    </w:p>
    <w:p w14:paraId="401EC580" w14:textId="77777777" w:rsidR="0086481E" w:rsidRPr="00453869" w:rsidRDefault="0086481E" w:rsidP="00F910CD">
      <w:pPr>
        <w:tabs>
          <w:tab w:val="clear" w:pos="567"/>
          <w:tab w:val="left" w:pos="6603"/>
        </w:tabs>
        <w:ind w:left="2693"/>
        <w:rPr>
          <w:color w:val="0033A1" w:themeColor="text1"/>
          <w:sz w:val="72"/>
          <w:szCs w:val="72"/>
          <w:lang w:val="fr-FR"/>
        </w:rPr>
      </w:pPr>
    </w:p>
    <w:p w14:paraId="778B9571" w14:textId="77777777" w:rsidR="0086481E" w:rsidRPr="00453869" w:rsidRDefault="0086481E" w:rsidP="00F910CD">
      <w:pPr>
        <w:tabs>
          <w:tab w:val="clear" w:pos="567"/>
          <w:tab w:val="left" w:pos="6603"/>
        </w:tabs>
        <w:ind w:left="2693"/>
        <w:rPr>
          <w:color w:val="0033A1" w:themeColor="text1"/>
          <w:sz w:val="72"/>
          <w:szCs w:val="72"/>
          <w:lang w:val="fr-FR"/>
        </w:rPr>
      </w:pPr>
    </w:p>
    <w:p w14:paraId="40F0F701" w14:textId="77777777" w:rsidR="00DF27D4" w:rsidRPr="00453869" w:rsidRDefault="00DF27D4" w:rsidP="00F910CD">
      <w:pPr>
        <w:tabs>
          <w:tab w:val="clear" w:pos="567"/>
          <w:tab w:val="left" w:pos="6603"/>
        </w:tabs>
        <w:ind w:left="2693"/>
        <w:rPr>
          <w:color w:val="0033A1" w:themeColor="text1"/>
          <w:sz w:val="72"/>
          <w:szCs w:val="72"/>
          <w:lang w:val="fr-FR"/>
        </w:rPr>
      </w:pPr>
    </w:p>
    <w:p w14:paraId="7740AB04" w14:textId="2281583E" w:rsidR="002134F6" w:rsidRDefault="008D0E0A" w:rsidP="00F910CD">
      <w:pPr>
        <w:tabs>
          <w:tab w:val="clear" w:pos="567"/>
          <w:tab w:val="left" w:pos="6603"/>
        </w:tabs>
        <w:ind w:left="2693"/>
        <w:rPr>
          <w:color w:val="0033A1" w:themeColor="text1"/>
          <w:sz w:val="72"/>
          <w:szCs w:val="72"/>
          <w:lang w:val="fr-FR"/>
        </w:rPr>
      </w:pPr>
      <w:r>
        <w:rPr>
          <w:color w:val="0033A1" w:themeColor="text1"/>
          <w:sz w:val="72"/>
          <w:szCs w:val="72"/>
          <w:lang w:val="fr-FR"/>
        </w:rPr>
        <w:t>PROCÈS-VERBAL</w:t>
      </w:r>
    </w:p>
    <w:p w14:paraId="6B7A0F6B" w14:textId="77777777" w:rsidR="008D0E0A" w:rsidRPr="00453869" w:rsidRDefault="008D0E0A" w:rsidP="00F910CD">
      <w:pPr>
        <w:tabs>
          <w:tab w:val="clear" w:pos="567"/>
          <w:tab w:val="left" w:pos="6603"/>
        </w:tabs>
        <w:ind w:left="2693"/>
        <w:rPr>
          <w:color w:val="0033A1" w:themeColor="text1"/>
          <w:sz w:val="72"/>
          <w:szCs w:val="72"/>
          <w:lang w:val="fr-FR"/>
        </w:rPr>
      </w:pPr>
    </w:p>
    <w:p w14:paraId="06EDA780" w14:textId="6544FE8E" w:rsidR="002134F6" w:rsidRPr="00453869" w:rsidRDefault="005C3149" w:rsidP="00F910CD">
      <w:pPr>
        <w:tabs>
          <w:tab w:val="clear" w:pos="567"/>
          <w:tab w:val="left" w:pos="6603"/>
        </w:tabs>
        <w:ind w:left="2693"/>
        <w:rPr>
          <w:szCs w:val="40"/>
          <w:lang w:val="fr-FR"/>
        </w:rPr>
      </w:pPr>
      <w:r w:rsidRPr="00453869">
        <w:rPr>
          <w:color w:val="0033A1" w:themeColor="text1"/>
          <w:sz w:val="28"/>
          <w:szCs w:val="48"/>
          <w:lang w:val="fr-FR"/>
        </w:rPr>
        <w:t xml:space="preserve">DE LA </w:t>
      </w:r>
    </w:p>
    <w:p w14:paraId="663F9477" w14:textId="77777777" w:rsidR="002134F6" w:rsidRPr="00453869" w:rsidRDefault="002134F6" w:rsidP="00F910CD">
      <w:pPr>
        <w:tabs>
          <w:tab w:val="clear" w:pos="567"/>
          <w:tab w:val="left" w:pos="6603"/>
        </w:tabs>
        <w:ind w:left="2693"/>
        <w:rPr>
          <w:sz w:val="40"/>
          <w:szCs w:val="40"/>
          <w:lang w:val="fr-FR"/>
        </w:rPr>
      </w:pPr>
    </w:p>
    <w:p w14:paraId="302F9790" w14:textId="7D013DB7" w:rsidR="00380671" w:rsidRPr="00453869" w:rsidRDefault="008D0E0A" w:rsidP="00F910CD">
      <w:pPr>
        <w:tabs>
          <w:tab w:val="clear" w:pos="567"/>
          <w:tab w:val="left" w:pos="6603"/>
        </w:tabs>
        <w:ind w:left="2693"/>
        <w:rPr>
          <w:sz w:val="44"/>
          <w:szCs w:val="36"/>
          <w:lang w:val="fr-FR"/>
        </w:rPr>
      </w:pPr>
      <w:r>
        <w:rPr>
          <w:sz w:val="48"/>
          <w:szCs w:val="40"/>
          <w:lang w:val="fr-FR"/>
        </w:rPr>
        <w:t>Séance plénière</w:t>
      </w:r>
    </w:p>
    <w:p w14:paraId="2CD62C3B" w14:textId="77777777" w:rsidR="00380671" w:rsidRPr="00453869" w:rsidRDefault="00380671" w:rsidP="00F910CD">
      <w:pPr>
        <w:tabs>
          <w:tab w:val="clear" w:pos="567"/>
          <w:tab w:val="left" w:pos="6603"/>
        </w:tabs>
        <w:ind w:left="2694"/>
        <w:rPr>
          <w:sz w:val="28"/>
          <w:szCs w:val="28"/>
          <w:lang w:val="fr-FR"/>
        </w:rPr>
      </w:pPr>
    </w:p>
    <w:p w14:paraId="2F6BA0C3" w14:textId="77777777" w:rsidR="00D56C34" w:rsidRPr="00453869" w:rsidRDefault="002134F6" w:rsidP="00F910CD">
      <w:pPr>
        <w:tabs>
          <w:tab w:val="clear" w:pos="567"/>
          <w:tab w:val="left" w:pos="2694"/>
        </w:tabs>
        <w:rPr>
          <w:i/>
          <w:iCs/>
          <w:sz w:val="28"/>
          <w:szCs w:val="28"/>
          <w:lang w:val="fr-FR"/>
        </w:rPr>
      </w:pPr>
      <w:r w:rsidRPr="00453869">
        <w:rPr>
          <w:i/>
          <w:iCs/>
          <w:sz w:val="28"/>
          <w:szCs w:val="28"/>
          <w:lang w:val="fr-FR"/>
        </w:rPr>
        <w:tab/>
      </w:r>
    </w:p>
    <w:p w14:paraId="4F031DB3" w14:textId="77777777" w:rsidR="00D56C34" w:rsidRPr="00453869" w:rsidRDefault="00D56C34" w:rsidP="00F910CD">
      <w:pPr>
        <w:tabs>
          <w:tab w:val="clear" w:pos="567"/>
          <w:tab w:val="left" w:pos="2694"/>
        </w:tabs>
        <w:rPr>
          <w:i/>
          <w:iCs/>
          <w:sz w:val="28"/>
          <w:szCs w:val="28"/>
          <w:lang w:val="fr-FR"/>
        </w:rPr>
      </w:pPr>
    </w:p>
    <w:p w14:paraId="45973318" w14:textId="3ACFBCB5" w:rsidR="00D56C34" w:rsidRPr="00453869" w:rsidRDefault="00D56C34" w:rsidP="00F910CD">
      <w:pPr>
        <w:tabs>
          <w:tab w:val="clear" w:pos="567"/>
          <w:tab w:val="left" w:pos="2694"/>
        </w:tabs>
        <w:rPr>
          <w:i/>
          <w:iCs/>
          <w:sz w:val="28"/>
          <w:szCs w:val="24"/>
          <w:lang w:val="fr-FR"/>
        </w:rPr>
      </w:pPr>
      <w:r w:rsidRPr="00453869">
        <w:rPr>
          <w:i/>
          <w:iCs/>
          <w:sz w:val="28"/>
          <w:szCs w:val="24"/>
          <w:lang w:val="fr-FR"/>
        </w:rPr>
        <w:tab/>
      </w:r>
      <w:r w:rsidR="008D0E0A">
        <w:rPr>
          <w:sz w:val="28"/>
          <w:szCs w:val="28"/>
          <w:lang w:val="fr-FR"/>
        </w:rPr>
        <w:t>Bratislava, Slovaquie</w:t>
      </w:r>
    </w:p>
    <w:p w14:paraId="548FFC1B" w14:textId="77777777" w:rsidR="002134F6" w:rsidRPr="00453869" w:rsidRDefault="002134F6" w:rsidP="00F910CD">
      <w:pPr>
        <w:tabs>
          <w:tab w:val="clear" w:pos="567"/>
          <w:tab w:val="left" w:pos="2694"/>
        </w:tabs>
        <w:rPr>
          <w:i/>
          <w:iCs/>
          <w:sz w:val="40"/>
          <w:szCs w:val="40"/>
          <w:lang w:val="fr-FR"/>
        </w:rPr>
      </w:pPr>
    </w:p>
    <w:p w14:paraId="2829216F" w14:textId="45832420" w:rsidR="001D22A9" w:rsidRPr="008D0E0A" w:rsidRDefault="00D56C34" w:rsidP="008D0E0A">
      <w:pPr>
        <w:tabs>
          <w:tab w:val="clear" w:pos="567"/>
          <w:tab w:val="left" w:pos="2694"/>
        </w:tabs>
        <w:rPr>
          <w:iCs/>
          <w:sz w:val="28"/>
          <w:szCs w:val="24"/>
          <w:lang w:val="fr-FR"/>
        </w:rPr>
      </w:pPr>
      <w:r w:rsidRPr="008D0E0A">
        <w:rPr>
          <w:iCs/>
          <w:sz w:val="28"/>
          <w:szCs w:val="28"/>
          <w:lang w:val="fr-FR"/>
        </w:rPr>
        <w:tab/>
      </w:r>
      <w:r w:rsidR="008D0E0A" w:rsidRPr="008D0E0A">
        <w:rPr>
          <w:iCs/>
          <w:sz w:val="28"/>
          <w:szCs w:val="24"/>
          <w:lang w:val="fr-FR"/>
        </w:rPr>
        <w:t>Lundi</w:t>
      </w:r>
      <w:r w:rsidR="008D0E0A">
        <w:rPr>
          <w:iCs/>
          <w:sz w:val="28"/>
          <w:szCs w:val="24"/>
          <w:lang w:val="fr-FR"/>
        </w:rPr>
        <w:t xml:space="preserve"> 3 juin 2019</w:t>
      </w:r>
    </w:p>
    <w:p w14:paraId="4CF47A49" w14:textId="77777777" w:rsidR="002134F6" w:rsidRPr="00453869" w:rsidRDefault="002134F6" w:rsidP="00F910CD">
      <w:pPr>
        <w:tabs>
          <w:tab w:val="clear" w:pos="567"/>
          <w:tab w:val="left" w:pos="2700"/>
        </w:tabs>
        <w:ind w:right="454"/>
        <w:rPr>
          <w:sz w:val="28"/>
          <w:szCs w:val="28"/>
          <w:lang w:val="fr-FR"/>
        </w:rPr>
      </w:pPr>
    </w:p>
    <w:p w14:paraId="5A042FFD" w14:textId="77777777" w:rsidR="00380671" w:rsidRPr="00453869" w:rsidRDefault="00D56C34" w:rsidP="00F910CD">
      <w:pPr>
        <w:tabs>
          <w:tab w:val="clear" w:pos="567"/>
          <w:tab w:val="left" w:pos="2700"/>
          <w:tab w:val="left" w:pos="6603"/>
        </w:tabs>
        <w:rPr>
          <w:sz w:val="28"/>
          <w:szCs w:val="28"/>
          <w:lang w:val="fr-FR"/>
        </w:rPr>
      </w:pPr>
      <w:r w:rsidRPr="00453869">
        <w:rPr>
          <w:sz w:val="28"/>
          <w:szCs w:val="28"/>
          <w:lang w:val="fr-FR"/>
        </w:rPr>
        <w:tab/>
      </w:r>
    </w:p>
    <w:p w14:paraId="6DB1E535" w14:textId="77777777" w:rsidR="00380671" w:rsidRPr="00453869" w:rsidRDefault="00380671" w:rsidP="00F910CD">
      <w:pPr>
        <w:tabs>
          <w:tab w:val="clear" w:pos="567"/>
          <w:tab w:val="left" w:pos="6603"/>
        </w:tabs>
        <w:ind w:left="2694"/>
        <w:rPr>
          <w:sz w:val="28"/>
          <w:szCs w:val="28"/>
          <w:lang w:val="fr-FR"/>
        </w:rPr>
      </w:pPr>
    </w:p>
    <w:p w14:paraId="5CB31C76" w14:textId="77777777" w:rsidR="00D47B01" w:rsidRPr="00453869" w:rsidRDefault="00D47B01" w:rsidP="00F910CD">
      <w:pPr>
        <w:tabs>
          <w:tab w:val="clear" w:pos="567"/>
          <w:tab w:val="left" w:pos="6603"/>
        </w:tabs>
        <w:ind w:left="2694"/>
        <w:rPr>
          <w:i/>
          <w:sz w:val="28"/>
          <w:szCs w:val="28"/>
          <w:lang w:val="fr-FR"/>
        </w:rPr>
      </w:pPr>
    </w:p>
    <w:p w14:paraId="5E57BE98" w14:textId="77777777" w:rsidR="002134F6" w:rsidRPr="00453869" w:rsidRDefault="002134F6" w:rsidP="00F910CD">
      <w:pPr>
        <w:tabs>
          <w:tab w:val="clear" w:pos="567"/>
          <w:tab w:val="left" w:pos="6603"/>
        </w:tabs>
        <w:rPr>
          <w:i/>
          <w:sz w:val="28"/>
          <w:szCs w:val="28"/>
          <w:lang w:val="fr-FR"/>
        </w:rPr>
      </w:pPr>
    </w:p>
    <w:p w14:paraId="6737C45A" w14:textId="77777777" w:rsidR="002134F6" w:rsidRPr="00453869" w:rsidRDefault="002134F6" w:rsidP="00F910CD">
      <w:pPr>
        <w:tabs>
          <w:tab w:val="clear" w:pos="567"/>
          <w:tab w:val="left" w:pos="6603"/>
        </w:tabs>
        <w:ind w:left="2694"/>
        <w:rPr>
          <w:i/>
          <w:sz w:val="28"/>
          <w:szCs w:val="28"/>
          <w:lang w:val="fr-FR"/>
        </w:rPr>
      </w:pPr>
    </w:p>
    <w:p w14:paraId="6174A98E" w14:textId="77777777" w:rsidR="002E2674" w:rsidRPr="00453869" w:rsidRDefault="002E2674" w:rsidP="00F910CD">
      <w:pPr>
        <w:tabs>
          <w:tab w:val="clear" w:pos="567"/>
          <w:tab w:val="left" w:pos="6603"/>
        </w:tabs>
        <w:ind w:left="2694"/>
        <w:rPr>
          <w:sz w:val="28"/>
          <w:szCs w:val="28"/>
          <w:lang w:val="fr-FR"/>
        </w:rPr>
      </w:pPr>
    </w:p>
    <w:p w14:paraId="539985E6" w14:textId="77777777" w:rsidR="001C065F" w:rsidRPr="00453869" w:rsidRDefault="001C065F" w:rsidP="00F910CD">
      <w:pPr>
        <w:tabs>
          <w:tab w:val="clear" w:pos="567"/>
          <w:tab w:val="left" w:pos="6603"/>
        </w:tabs>
        <w:ind w:left="2694"/>
        <w:rPr>
          <w:sz w:val="28"/>
          <w:szCs w:val="28"/>
          <w:lang w:val="fr-FR"/>
        </w:rPr>
      </w:pPr>
    </w:p>
    <w:p w14:paraId="43B2B62D" w14:textId="77777777" w:rsidR="001C065F" w:rsidRPr="00453869" w:rsidRDefault="001C065F" w:rsidP="00F910CD">
      <w:pPr>
        <w:tabs>
          <w:tab w:val="clear" w:pos="567"/>
          <w:tab w:val="left" w:pos="6603"/>
        </w:tabs>
        <w:ind w:left="2694"/>
        <w:rPr>
          <w:sz w:val="28"/>
          <w:szCs w:val="28"/>
          <w:lang w:val="fr-FR"/>
        </w:rPr>
      </w:pPr>
    </w:p>
    <w:p w14:paraId="3A03AC39" w14:textId="1ADDDC0B" w:rsidR="00D56C34" w:rsidRPr="00453869" w:rsidRDefault="008D0E0A" w:rsidP="00F910CD">
      <w:pPr>
        <w:tabs>
          <w:tab w:val="clear" w:pos="567"/>
          <w:tab w:val="left" w:pos="6603"/>
        </w:tabs>
        <w:ind w:left="2694"/>
        <w:rPr>
          <w:lang w:val="fr-FR"/>
        </w:rPr>
      </w:pPr>
      <w:r>
        <w:rPr>
          <w:lang w:val="fr-FR"/>
        </w:rPr>
        <w:t xml:space="preserve">127 </w:t>
      </w:r>
      <w:proofErr w:type="spellStart"/>
      <w:r>
        <w:rPr>
          <w:lang w:val="fr-FR"/>
        </w:rPr>
        <w:t>SESP</w:t>
      </w:r>
      <w:proofErr w:type="spellEnd"/>
      <w:r>
        <w:rPr>
          <w:lang w:val="fr-FR"/>
        </w:rPr>
        <w:t xml:space="preserve"> 19 F</w:t>
      </w:r>
      <w:r w:rsidR="00CF3CD1" w:rsidRPr="00453869">
        <w:rPr>
          <w:lang w:val="fr-FR"/>
        </w:rPr>
        <w:t xml:space="preserve"> |</w:t>
      </w:r>
      <w:r w:rsidR="00D56C34" w:rsidRPr="00453869">
        <w:rPr>
          <w:lang w:val="fr-FR"/>
        </w:rPr>
        <w:t xml:space="preserve"> </w:t>
      </w:r>
      <w:r w:rsidR="00F910CD" w:rsidRPr="00453869">
        <w:rPr>
          <w:lang w:val="fr-FR"/>
        </w:rPr>
        <w:t>Original :</w:t>
      </w:r>
      <w:r w:rsidR="00D56C34" w:rsidRPr="00453869">
        <w:rPr>
          <w:lang w:val="fr-FR"/>
        </w:rPr>
        <w:t xml:space="preserve"> </w:t>
      </w:r>
      <w:r w:rsidR="00AD273F">
        <w:rPr>
          <w:lang w:val="fr-FR"/>
        </w:rPr>
        <w:t>anglais</w:t>
      </w:r>
      <w:r w:rsidR="00D56C34" w:rsidRPr="00453869">
        <w:rPr>
          <w:lang w:val="fr-FR"/>
        </w:rPr>
        <w:t xml:space="preserve"> | </w:t>
      </w:r>
      <w:r>
        <w:rPr>
          <w:lang w:val="fr-FR"/>
        </w:rPr>
        <w:t>juin 2019</w:t>
      </w:r>
    </w:p>
    <w:p w14:paraId="39F2D24F" w14:textId="77777777" w:rsidR="00D56C34" w:rsidRPr="00453869" w:rsidRDefault="00D56C34" w:rsidP="005C3149">
      <w:pPr>
        <w:jc w:val="center"/>
        <w:rPr>
          <w:bCs w:val="0"/>
          <w:color w:val="0033A1" w:themeColor="text1"/>
          <w:sz w:val="24"/>
          <w:lang w:val="fr-FR"/>
        </w:rPr>
        <w:sectPr w:rsidR="00D56C34" w:rsidRPr="00453869" w:rsidSect="00DF27D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1134" w:bottom="851" w:left="1134" w:header="851" w:footer="567" w:gutter="0"/>
          <w:pgNumType w:start="1"/>
          <w:cols w:space="720"/>
          <w:docGrid w:linePitch="299"/>
        </w:sectPr>
      </w:pPr>
    </w:p>
    <w:p w14:paraId="142AFB4E" w14:textId="63DD10AC" w:rsidR="008D0E0A" w:rsidRPr="00B27FEE" w:rsidRDefault="008D0E0A" w:rsidP="008D0E0A">
      <w:pPr>
        <w:shd w:val="clear" w:color="auto" w:fill="FFFFFF"/>
        <w:jc w:val="both"/>
        <w:rPr>
          <w:b/>
          <w:spacing w:val="-2"/>
          <w:lang w:val="fr-FR"/>
        </w:rPr>
      </w:pPr>
      <w:r>
        <w:rPr>
          <w:b/>
          <w:spacing w:val="-2"/>
          <w:lang w:val="fr-FR"/>
        </w:rPr>
        <w:lastRenderedPageBreak/>
        <w:t>La séance plénière de l</w:t>
      </w:r>
      <w:r w:rsidRPr="00FE135F">
        <w:rPr>
          <w:b/>
          <w:spacing w:val="-2"/>
          <w:lang w:val="fr-FR"/>
        </w:rPr>
        <w:t>a session de printemps</w:t>
      </w:r>
      <w:r w:rsidRPr="00FE135F">
        <w:rPr>
          <w:b/>
          <w:lang w:val="fr-FR"/>
        </w:rPr>
        <w:t> </w:t>
      </w:r>
      <w:r w:rsidRPr="00FE135F">
        <w:rPr>
          <w:b/>
          <w:spacing w:val="-2"/>
          <w:lang w:val="fr-FR"/>
        </w:rPr>
        <w:t>201</w:t>
      </w:r>
      <w:r w:rsidR="007F7D51" w:rsidRPr="00FE135F">
        <w:rPr>
          <w:b/>
          <w:spacing w:val="-2"/>
          <w:lang w:val="fr-FR"/>
        </w:rPr>
        <w:t>9</w:t>
      </w:r>
      <w:r w:rsidRPr="00FE135F">
        <w:rPr>
          <w:b/>
          <w:spacing w:val="-2"/>
          <w:lang w:val="fr-FR"/>
        </w:rPr>
        <w:t xml:space="preserve"> est ouverte à </w:t>
      </w:r>
      <w:r w:rsidR="007F7D51" w:rsidRPr="00FE135F">
        <w:rPr>
          <w:b/>
          <w:spacing w:val="-2"/>
          <w:lang w:val="fr-FR"/>
        </w:rPr>
        <w:t>Bratislava</w:t>
      </w:r>
      <w:r w:rsidRPr="00FE135F">
        <w:rPr>
          <w:b/>
          <w:spacing w:val="-2"/>
          <w:lang w:val="fr-FR"/>
        </w:rPr>
        <w:t xml:space="preserve"> (</w:t>
      </w:r>
      <w:r w:rsidR="007F7D51" w:rsidRPr="00FE135F">
        <w:rPr>
          <w:b/>
          <w:spacing w:val="-2"/>
          <w:lang w:val="fr-FR"/>
        </w:rPr>
        <w:t>Slovaquie</w:t>
      </w:r>
      <w:r w:rsidRPr="00FE135F">
        <w:rPr>
          <w:b/>
          <w:spacing w:val="-2"/>
          <w:lang w:val="fr-FR"/>
        </w:rPr>
        <w:t>) le lundi</w:t>
      </w:r>
      <w:r w:rsidRPr="00FE135F">
        <w:rPr>
          <w:b/>
          <w:lang w:val="fr-FR"/>
        </w:rPr>
        <w:t> </w:t>
      </w:r>
      <w:r w:rsidR="007F7D51" w:rsidRPr="00FE135F">
        <w:rPr>
          <w:b/>
          <w:lang w:val="fr-FR"/>
        </w:rPr>
        <w:t>3 juin 2019 à 9h00</w:t>
      </w:r>
      <w:r>
        <w:rPr>
          <w:b/>
          <w:spacing w:val="-2"/>
          <w:lang w:val="fr-FR"/>
        </w:rPr>
        <w:t xml:space="preserve">, sous la présidence de </w:t>
      </w:r>
      <w:r w:rsidR="00FE135F" w:rsidRPr="006155C2">
        <w:rPr>
          <w:b/>
          <w:lang w:val="fr-FR"/>
        </w:rPr>
        <w:t>Madeleine Moon</w:t>
      </w:r>
      <w:r w:rsidR="00FE135F">
        <w:rPr>
          <w:b/>
          <w:spacing w:val="-2"/>
          <w:lang w:val="fr-FR"/>
        </w:rPr>
        <w:t xml:space="preserve"> (Royaume-Uni)</w:t>
      </w:r>
      <w:r>
        <w:rPr>
          <w:b/>
          <w:spacing w:val="-2"/>
          <w:lang w:val="fr-FR"/>
        </w:rPr>
        <w:t>, président</w:t>
      </w:r>
      <w:r w:rsidR="00FE135F">
        <w:rPr>
          <w:b/>
          <w:spacing w:val="-2"/>
          <w:lang w:val="fr-FR"/>
        </w:rPr>
        <w:t>e</w:t>
      </w:r>
      <w:r>
        <w:rPr>
          <w:b/>
          <w:spacing w:val="-2"/>
          <w:lang w:val="fr-FR"/>
        </w:rPr>
        <w:t xml:space="preserve"> de l’Assemblée parlementaire de l’OTAN (AP-OTAN)</w:t>
      </w:r>
      <w:r w:rsidRPr="00B27FEE">
        <w:rPr>
          <w:b/>
          <w:spacing w:val="-2"/>
          <w:lang w:val="fr-FR"/>
        </w:rPr>
        <w:t>.</w:t>
      </w:r>
    </w:p>
    <w:p w14:paraId="4FF78C5E" w14:textId="12E425D1" w:rsidR="008D0E0A" w:rsidRDefault="008D0E0A" w:rsidP="008D0E0A">
      <w:pPr>
        <w:pStyle w:val="ParaIndent"/>
        <w:ind w:left="0" w:firstLine="0"/>
        <w:rPr>
          <w:b/>
          <w:sz w:val="22"/>
          <w:szCs w:val="22"/>
          <w:lang w:val="fr-FR"/>
        </w:rPr>
      </w:pPr>
    </w:p>
    <w:p w14:paraId="558B7D85" w14:textId="77777777" w:rsidR="00F413E6" w:rsidRPr="0004747B" w:rsidRDefault="00F413E6" w:rsidP="008D0E0A">
      <w:pPr>
        <w:pStyle w:val="ParaIndent"/>
        <w:ind w:left="0" w:firstLine="0"/>
        <w:rPr>
          <w:b/>
          <w:sz w:val="22"/>
          <w:szCs w:val="22"/>
          <w:lang w:val="fr-FR"/>
        </w:rPr>
      </w:pPr>
    </w:p>
    <w:p w14:paraId="66D0D25B" w14:textId="77777777" w:rsidR="008D0E0A" w:rsidRPr="00B27FEE" w:rsidRDefault="008D0E0A" w:rsidP="008D0E0A">
      <w:pPr>
        <w:jc w:val="both"/>
        <w:rPr>
          <w:b/>
          <w:lang w:val="fr-FR"/>
        </w:rPr>
      </w:pPr>
      <w:r w:rsidRPr="00B27FEE">
        <w:rPr>
          <w:b/>
          <w:lang w:val="fr-FR"/>
        </w:rPr>
        <w:t>1.</w:t>
      </w:r>
      <w:r w:rsidRPr="00B27FEE">
        <w:rPr>
          <w:b/>
          <w:lang w:val="fr-FR"/>
        </w:rPr>
        <w:tab/>
        <w:t>O</w:t>
      </w:r>
      <w:r>
        <w:rPr>
          <w:b/>
          <w:lang w:val="fr-FR"/>
        </w:rPr>
        <w:t>uverture de la séance</w:t>
      </w:r>
    </w:p>
    <w:p w14:paraId="7422CF96" w14:textId="77777777" w:rsidR="008D0E0A" w:rsidRPr="00B27FEE" w:rsidRDefault="008D0E0A" w:rsidP="008D0E0A">
      <w:pPr>
        <w:pStyle w:val="ParaIndent"/>
        <w:ind w:left="0" w:firstLine="0"/>
        <w:rPr>
          <w:b/>
          <w:sz w:val="22"/>
          <w:szCs w:val="22"/>
          <w:lang w:val="fr-FR"/>
        </w:rPr>
      </w:pPr>
    </w:p>
    <w:p w14:paraId="7682A839" w14:textId="521F8126" w:rsidR="008D0E0A" w:rsidRPr="00A43B7B" w:rsidRDefault="008D0E0A" w:rsidP="008D0E0A">
      <w:pPr>
        <w:jc w:val="both"/>
        <w:rPr>
          <w:b/>
          <w:lang w:val="fr-FR"/>
        </w:rPr>
      </w:pPr>
      <w:r w:rsidRPr="00A43B7B">
        <w:rPr>
          <w:b/>
          <w:lang w:val="fr-FR"/>
        </w:rPr>
        <w:t>L</w:t>
      </w:r>
      <w:r w:rsidR="00FE135F">
        <w:rPr>
          <w:b/>
          <w:lang w:val="fr-FR"/>
        </w:rPr>
        <w:t>a</w:t>
      </w:r>
      <w:r w:rsidRPr="00A43B7B">
        <w:rPr>
          <w:b/>
          <w:lang w:val="fr-FR"/>
        </w:rPr>
        <w:t xml:space="preserve"> président</w:t>
      </w:r>
      <w:r w:rsidR="00FE135F">
        <w:rPr>
          <w:b/>
          <w:lang w:val="fr-FR"/>
        </w:rPr>
        <w:t>e</w:t>
      </w:r>
      <w:r w:rsidRPr="00A43B7B">
        <w:rPr>
          <w:b/>
          <w:lang w:val="fr-FR"/>
        </w:rPr>
        <w:t xml:space="preserve"> déclare ouverte la session de printemps de l’Assemblée parlementaire de l’OTAN.</w:t>
      </w:r>
    </w:p>
    <w:p w14:paraId="0D7C80EE" w14:textId="77777777" w:rsidR="008D0E0A" w:rsidRPr="00B27FEE" w:rsidRDefault="008D0E0A" w:rsidP="008D0E0A">
      <w:pPr>
        <w:shd w:val="clear" w:color="auto" w:fill="FFFFFF"/>
        <w:tabs>
          <w:tab w:val="left" w:pos="-720"/>
          <w:tab w:val="left" w:pos="0"/>
          <w:tab w:val="left" w:pos="720"/>
        </w:tabs>
        <w:suppressAutoHyphens/>
        <w:jc w:val="both"/>
        <w:rPr>
          <w:b/>
          <w:lang w:val="fr-FR"/>
        </w:rPr>
      </w:pPr>
    </w:p>
    <w:p w14:paraId="7C6AE56D" w14:textId="1D4EA64E" w:rsidR="008D0E0A" w:rsidRDefault="00FE135F" w:rsidP="008D0E0A">
      <w:pPr>
        <w:pStyle w:val="ParaIndent"/>
        <w:tabs>
          <w:tab w:val="clear" w:pos="-720"/>
          <w:tab w:val="clear" w:pos="0"/>
          <w:tab w:val="clear" w:pos="737"/>
        </w:tabs>
        <w:spacing w:line="240" w:lineRule="auto"/>
        <w:ind w:left="0" w:firstLin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Elle </w:t>
      </w:r>
      <w:r w:rsidR="008D0E0A">
        <w:rPr>
          <w:sz w:val="22"/>
          <w:szCs w:val="22"/>
          <w:lang w:val="fr-FR"/>
        </w:rPr>
        <w:t xml:space="preserve">souhaite la bienvenue aux participants et remercie le chef de la délégation </w:t>
      </w:r>
      <w:r>
        <w:rPr>
          <w:sz w:val="22"/>
          <w:szCs w:val="22"/>
          <w:lang w:val="fr-FR"/>
        </w:rPr>
        <w:t xml:space="preserve">slovaque </w:t>
      </w:r>
      <w:r w:rsidR="008D0E0A">
        <w:rPr>
          <w:sz w:val="22"/>
          <w:szCs w:val="22"/>
          <w:lang w:val="fr-FR"/>
        </w:rPr>
        <w:t>pour l</w:t>
      </w:r>
      <w:r>
        <w:rPr>
          <w:sz w:val="22"/>
          <w:szCs w:val="22"/>
          <w:lang w:val="fr-FR"/>
        </w:rPr>
        <w:t>’</w:t>
      </w:r>
      <w:r w:rsidR="008D0E0A">
        <w:rPr>
          <w:sz w:val="22"/>
          <w:szCs w:val="22"/>
          <w:lang w:val="fr-FR"/>
        </w:rPr>
        <w:t>accueil</w:t>
      </w:r>
      <w:r>
        <w:rPr>
          <w:sz w:val="22"/>
          <w:szCs w:val="22"/>
          <w:lang w:val="fr-FR"/>
        </w:rPr>
        <w:t xml:space="preserve"> offert par son parlement lors de cette session. </w:t>
      </w:r>
    </w:p>
    <w:p w14:paraId="2BF084EE" w14:textId="77777777" w:rsidR="008D0E0A" w:rsidRPr="00A43B7B" w:rsidRDefault="008D0E0A" w:rsidP="008D0E0A">
      <w:pPr>
        <w:pStyle w:val="ParaIndent"/>
        <w:ind w:left="0" w:firstLine="0"/>
        <w:rPr>
          <w:b/>
          <w:sz w:val="22"/>
          <w:szCs w:val="22"/>
          <w:lang w:val="fr-FR"/>
        </w:rPr>
      </w:pPr>
    </w:p>
    <w:p w14:paraId="45285B87" w14:textId="77777777" w:rsidR="008D0E0A" w:rsidRPr="00A43B7B" w:rsidRDefault="008D0E0A" w:rsidP="008D0E0A">
      <w:pPr>
        <w:pStyle w:val="ParaIndent"/>
        <w:ind w:left="0" w:firstLine="0"/>
        <w:rPr>
          <w:b/>
          <w:sz w:val="22"/>
          <w:szCs w:val="22"/>
          <w:lang w:val="fr-FR"/>
        </w:rPr>
      </w:pPr>
    </w:p>
    <w:p w14:paraId="384C254E" w14:textId="6D512837" w:rsidR="008D0E0A" w:rsidRPr="00B27FEE" w:rsidRDefault="008D0E0A" w:rsidP="008D0E0A">
      <w:pPr>
        <w:pStyle w:val="ParaIndent"/>
        <w:shd w:val="clear" w:color="auto" w:fill="FFFFFF"/>
        <w:tabs>
          <w:tab w:val="clear" w:pos="737"/>
        </w:tabs>
        <w:ind w:left="567" w:hanging="567"/>
        <w:rPr>
          <w:b/>
          <w:sz w:val="22"/>
          <w:szCs w:val="22"/>
          <w:lang w:val="fr-FR"/>
        </w:rPr>
      </w:pPr>
      <w:r w:rsidRPr="00B27FEE">
        <w:rPr>
          <w:b/>
          <w:sz w:val="22"/>
          <w:szCs w:val="22"/>
          <w:lang w:val="fr-FR"/>
        </w:rPr>
        <w:t>2.</w:t>
      </w:r>
      <w:r w:rsidRPr="00B27FEE">
        <w:rPr>
          <w:b/>
          <w:sz w:val="22"/>
          <w:szCs w:val="22"/>
          <w:lang w:val="fr-FR"/>
        </w:rPr>
        <w:tab/>
      </w:r>
      <w:r w:rsidR="006155C2" w:rsidRPr="006155C2">
        <w:rPr>
          <w:b/>
          <w:sz w:val="22"/>
          <w:szCs w:val="22"/>
          <w:lang w:val="fr-FR"/>
        </w:rPr>
        <w:t>Allocution de Madeleine Moon, présidente de l’Assemblée parlementaire de l'OTAN</w:t>
      </w:r>
    </w:p>
    <w:p w14:paraId="5C400451" w14:textId="77777777" w:rsidR="008D0E0A" w:rsidRPr="00B27FEE" w:rsidRDefault="008D0E0A" w:rsidP="008D0E0A">
      <w:pPr>
        <w:shd w:val="clear" w:color="auto" w:fill="FFFFFF"/>
        <w:jc w:val="both"/>
        <w:rPr>
          <w:b/>
          <w:u w:val="single"/>
          <w:lang w:val="fr-FR"/>
        </w:rPr>
      </w:pPr>
    </w:p>
    <w:p w14:paraId="1EF26F3E" w14:textId="19B41C2F" w:rsidR="008D0E0A" w:rsidRPr="00B27FEE" w:rsidRDefault="008D0E0A" w:rsidP="008D0E0A">
      <w:pPr>
        <w:shd w:val="clear" w:color="auto" w:fill="FFFFFF"/>
        <w:jc w:val="both"/>
        <w:rPr>
          <w:b/>
          <w:lang w:val="fr-FR"/>
        </w:rPr>
      </w:pPr>
      <w:r>
        <w:rPr>
          <w:b/>
          <w:lang w:val="fr-FR"/>
        </w:rPr>
        <w:t>L</w:t>
      </w:r>
      <w:r w:rsidR="00FE135F">
        <w:rPr>
          <w:b/>
          <w:lang w:val="fr-FR"/>
        </w:rPr>
        <w:t>a</w:t>
      </w:r>
      <w:r>
        <w:rPr>
          <w:b/>
          <w:lang w:val="fr-FR"/>
        </w:rPr>
        <w:t xml:space="preserve"> président</w:t>
      </w:r>
      <w:r w:rsidR="00FE135F">
        <w:rPr>
          <w:b/>
          <w:lang w:val="fr-FR"/>
        </w:rPr>
        <w:t>e</w:t>
      </w:r>
      <w:r>
        <w:rPr>
          <w:b/>
          <w:lang w:val="fr-FR"/>
        </w:rPr>
        <w:t xml:space="preserve"> </w:t>
      </w:r>
      <w:r>
        <w:rPr>
          <w:lang w:val="fr-FR"/>
        </w:rPr>
        <w:t>prononce une allocution.</w:t>
      </w:r>
    </w:p>
    <w:p w14:paraId="55A272DE" w14:textId="77777777" w:rsidR="008D0E0A" w:rsidRPr="00A43B7B" w:rsidRDefault="008D0E0A" w:rsidP="008D0E0A">
      <w:pPr>
        <w:pStyle w:val="ParaIndent"/>
        <w:tabs>
          <w:tab w:val="clear" w:pos="737"/>
          <w:tab w:val="left" w:pos="567"/>
        </w:tabs>
        <w:ind w:left="0" w:firstLine="0"/>
        <w:rPr>
          <w:b/>
          <w:sz w:val="22"/>
          <w:szCs w:val="22"/>
          <w:lang w:val="fr-FR"/>
        </w:rPr>
      </w:pPr>
    </w:p>
    <w:p w14:paraId="541D8437" w14:textId="77777777" w:rsidR="008D0E0A" w:rsidRDefault="008D0E0A" w:rsidP="008D0E0A">
      <w:pPr>
        <w:pStyle w:val="ParaIndent"/>
        <w:tabs>
          <w:tab w:val="clear" w:pos="737"/>
          <w:tab w:val="left" w:pos="567"/>
        </w:tabs>
        <w:ind w:left="0" w:firstLine="0"/>
        <w:rPr>
          <w:b/>
          <w:sz w:val="22"/>
          <w:szCs w:val="22"/>
          <w:lang w:val="fr-FR"/>
        </w:rPr>
      </w:pPr>
    </w:p>
    <w:p w14:paraId="0B661C75" w14:textId="1B190DB8" w:rsidR="008D0E0A" w:rsidRPr="00B27FEE" w:rsidRDefault="008D0E0A" w:rsidP="008D0E0A">
      <w:pPr>
        <w:pStyle w:val="ParaIndent"/>
        <w:tabs>
          <w:tab w:val="clear" w:pos="737"/>
          <w:tab w:val="left" w:pos="567"/>
        </w:tabs>
        <w:ind w:left="0" w:firstLine="0"/>
        <w:rPr>
          <w:b/>
          <w:sz w:val="22"/>
          <w:szCs w:val="22"/>
          <w:lang w:val="fr-FR"/>
        </w:rPr>
      </w:pPr>
      <w:r w:rsidRPr="00B27FEE">
        <w:rPr>
          <w:b/>
          <w:sz w:val="22"/>
          <w:szCs w:val="22"/>
          <w:lang w:val="fr-FR"/>
        </w:rPr>
        <w:t>3.</w:t>
      </w:r>
      <w:r w:rsidRPr="00B27FEE">
        <w:rPr>
          <w:b/>
          <w:sz w:val="22"/>
          <w:szCs w:val="22"/>
          <w:lang w:val="fr-FR"/>
        </w:rPr>
        <w:tab/>
      </w:r>
      <w:r w:rsidR="006155C2" w:rsidRPr="006155C2">
        <w:rPr>
          <w:b/>
          <w:sz w:val="22"/>
          <w:szCs w:val="22"/>
          <w:lang w:val="fr-FR"/>
        </w:rPr>
        <w:t>Allocution d’</w:t>
      </w:r>
      <w:proofErr w:type="spellStart"/>
      <w:r w:rsidR="006155C2" w:rsidRPr="006155C2">
        <w:rPr>
          <w:b/>
          <w:sz w:val="22"/>
          <w:szCs w:val="22"/>
          <w:lang w:val="fr-FR"/>
        </w:rPr>
        <w:t>Andrej</w:t>
      </w:r>
      <w:proofErr w:type="spellEnd"/>
      <w:r w:rsidR="006155C2" w:rsidRPr="006155C2">
        <w:rPr>
          <w:b/>
          <w:sz w:val="22"/>
          <w:szCs w:val="22"/>
          <w:lang w:val="fr-FR"/>
        </w:rPr>
        <w:t xml:space="preserve"> </w:t>
      </w:r>
      <w:proofErr w:type="spellStart"/>
      <w:r w:rsidR="006155C2" w:rsidRPr="006155C2">
        <w:rPr>
          <w:b/>
          <w:sz w:val="22"/>
          <w:szCs w:val="22"/>
          <w:lang w:val="fr-FR"/>
        </w:rPr>
        <w:t>Kiska</w:t>
      </w:r>
      <w:proofErr w:type="spellEnd"/>
      <w:r w:rsidR="006155C2" w:rsidRPr="006155C2">
        <w:rPr>
          <w:b/>
          <w:sz w:val="22"/>
          <w:szCs w:val="22"/>
          <w:lang w:val="fr-FR"/>
        </w:rPr>
        <w:t>, président de la République slovaque</w:t>
      </w:r>
    </w:p>
    <w:p w14:paraId="675E6C40" w14:textId="77777777" w:rsidR="008D0E0A" w:rsidRPr="00B27FEE" w:rsidRDefault="008D0E0A" w:rsidP="008D0E0A">
      <w:pPr>
        <w:shd w:val="clear" w:color="auto" w:fill="FFFFFF"/>
        <w:jc w:val="both"/>
        <w:rPr>
          <w:b/>
          <w:u w:val="single"/>
          <w:lang w:val="fr-FR"/>
        </w:rPr>
      </w:pPr>
    </w:p>
    <w:p w14:paraId="2C6BB27C" w14:textId="6F8C8812" w:rsidR="008D0E0A" w:rsidRPr="00B27FEE" w:rsidRDefault="008D0E0A" w:rsidP="008D0E0A">
      <w:pPr>
        <w:shd w:val="clear" w:color="auto" w:fill="FFFFFF"/>
        <w:jc w:val="both"/>
        <w:rPr>
          <w:lang w:val="fr-FR"/>
        </w:rPr>
      </w:pPr>
      <w:r w:rsidRPr="00B27FEE">
        <w:rPr>
          <w:b/>
          <w:lang w:val="fr-FR"/>
        </w:rPr>
        <w:t>M</w:t>
      </w:r>
      <w:r>
        <w:rPr>
          <w:b/>
          <w:lang w:val="fr-FR"/>
        </w:rPr>
        <w:t>.</w:t>
      </w:r>
      <w:r w:rsidRPr="00B27FEE">
        <w:rPr>
          <w:lang w:val="fr-FR"/>
        </w:rPr>
        <w:t> </w:t>
      </w:r>
      <w:proofErr w:type="spellStart"/>
      <w:r w:rsidR="00FE135F" w:rsidRPr="006155C2">
        <w:rPr>
          <w:b/>
          <w:lang w:val="fr-FR"/>
        </w:rPr>
        <w:t>Kiska</w:t>
      </w:r>
      <w:proofErr w:type="spellEnd"/>
      <w:r w:rsidR="00FE135F">
        <w:rPr>
          <w:lang w:val="fr-FR"/>
        </w:rPr>
        <w:t xml:space="preserve"> </w:t>
      </w:r>
      <w:r>
        <w:rPr>
          <w:lang w:val="fr-FR"/>
        </w:rPr>
        <w:t>prononce une allocution.</w:t>
      </w:r>
    </w:p>
    <w:p w14:paraId="3AAB13B7" w14:textId="77777777" w:rsidR="008D0E0A" w:rsidRPr="00B27FEE" w:rsidRDefault="008D0E0A" w:rsidP="008D0E0A">
      <w:pPr>
        <w:shd w:val="clear" w:color="auto" w:fill="FFFFFF"/>
        <w:jc w:val="both"/>
        <w:rPr>
          <w:b/>
          <w:highlight w:val="yellow"/>
          <w:lang w:val="fr-FR"/>
        </w:rPr>
      </w:pPr>
    </w:p>
    <w:p w14:paraId="5020370F" w14:textId="6001BD8D" w:rsidR="008D0E0A" w:rsidRPr="0078728A" w:rsidRDefault="00FE135F" w:rsidP="008D0E0A">
      <w:pPr>
        <w:shd w:val="clear" w:color="auto" w:fill="FFFFFF"/>
        <w:jc w:val="both"/>
        <w:rPr>
          <w:b/>
          <w:highlight w:val="yellow"/>
          <w:lang w:val="fr-FR"/>
        </w:rPr>
      </w:pPr>
      <w:r>
        <w:rPr>
          <w:b/>
          <w:lang w:val="fr-FR"/>
        </w:rPr>
        <w:t xml:space="preserve">La présidente </w:t>
      </w:r>
      <w:r w:rsidR="008D0E0A">
        <w:rPr>
          <w:lang w:val="fr-FR"/>
        </w:rPr>
        <w:t>remercie l’intervenant.</w:t>
      </w:r>
    </w:p>
    <w:p w14:paraId="7EED23A5" w14:textId="77777777" w:rsidR="008D0E0A" w:rsidRDefault="008D0E0A" w:rsidP="008D0E0A">
      <w:pPr>
        <w:pStyle w:val="ParaIndent"/>
        <w:tabs>
          <w:tab w:val="clear" w:pos="737"/>
          <w:tab w:val="left" w:pos="567"/>
        </w:tabs>
        <w:ind w:left="0" w:firstLine="0"/>
        <w:rPr>
          <w:b/>
          <w:sz w:val="22"/>
          <w:szCs w:val="22"/>
          <w:lang w:val="fr-FR"/>
        </w:rPr>
      </w:pPr>
    </w:p>
    <w:p w14:paraId="6A7D720A" w14:textId="77777777" w:rsidR="008D0E0A" w:rsidRPr="0004747B" w:rsidRDefault="008D0E0A" w:rsidP="008D0E0A">
      <w:pPr>
        <w:shd w:val="clear" w:color="auto" w:fill="FFFFFF"/>
        <w:jc w:val="both"/>
        <w:rPr>
          <w:b/>
          <w:lang w:val="fr-FR"/>
        </w:rPr>
      </w:pPr>
    </w:p>
    <w:p w14:paraId="698CE8A2" w14:textId="4226CBA6" w:rsidR="008D0E0A" w:rsidRPr="00B27FEE" w:rsidRDefault="008D0E0A" w:rsidP="008D0E0A">
      <w:pPr>
        <w:pStyle w:val="ParaIndent"/>
        <w:tabs>
          <w:tab w:val="clear" w:pos="737"/>
          <w:tab w:val="left" w:pos="567"/>
        </w:tabs>
        <w:ind w:left="0" w:firstLine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4</w:t>
      </w:r>
      <w:r w:rsidRPr="00B27FEE">
        <w:rPr>
          <w:b/>
          <w:sz w:val="22"/>
          <w:szCs w:val="22"/>
          <w:lang w:val="fr-FR"/>
        </w:rPr>
        <w:t>.</w:t>
      </w:r>
      <w:r w:rsidRPr="00B27FEE">
        <w:rPr>
          <w:b/>
          <w:sz w:val="22"/>
          <w:szCs w:val="22"/>
          <w:lang w:val="fr-FR"/>
        </w:rPr>
        <w:tab/>
      </w:r>
      <w:r w:rsidR="006155C2" w:rsidRPr="006155C2">
        <w:rPr>
          <w:b/>
          <w:sz w:val="22"/>
          <w:szCs w:val="22"/>
          <w:lang w:val="fr-FR"/>
        </w:rPr>
        <w:t xml:space="preserve">Allocution de Béla </w:t>
      </w:r>
      <w:proofErr w:type="spellStart"/>
      <w:r w:rsidR="006155C2" w:rsidRPr="006155C2">
        <w:rPr>
          <w:b/>
          <w:sz w:val="22"/>
          <w:szCs w:val="22"/>
          <w:lang w:val="fr-FR"/>
        </w:rPr>
        <w:t>Bugár</w:t>
      </w:r>
      <w:proofErr w:type="spellEnd"/>
      <w:r w:rsidR="006155C2" w:rsidRPr="006155C2">
        <w:rPr>
          <w:b/>
          <w:sz w:val="22"/>
          <w:szCs w:val="22"/>
          <w:lang w:val="fr-FR"/>
        </w:rPr>
        <w:t>, vice-président du conseil national de la République slovaque</w:t>
      </w:r>
    </w:p>
    <w:p w14:paraId="5DC58A7B" w14:textId="77777777" w:rsidR="008D0E0A" w:rsidRPr="00B27FEE" w:rsidRDefault="008D0E0A" w:rsidP="008D0E0A">
      <w:pPr>
        <w:shd w:val="clear" w:color="auto" w:fill="FFFFFF"/>
        <w:jc w:val="both"/>
        <w:rPr>
          <w:b/>
          <w:u w:val="single"/>
          <w:lang w:val="fr-FR"/>
        </w:rPr>
      </w:pPr>
    </w:p>
    <w:p w14:paraId="7E5E85A5" w14:textId="27DDFFBB" w:rsidR="008D0E0A" w:rsidRPr="00B27FEE" w:rsidRDefault="008D0E0A" w:rsidP="008D0E0A">
      <w:pPr>
        <w:shd w:val="clear" w:color="auto" w:fill="FFFFFF"/>
        <w:jc w:val="both"/>
        <w:rPr>
          <w:lang w:val="fr-FR"/>
        </w:rPr>
      </w:pPr>
      <w:r w:rsidRPr="00B27FEE">
        <w:rPr>
          <w:b/>
          <w:lang w:val="fr-FR"/>
        </w:rPr>
        <w:t>M</w:t>
      </w:r>
      <w:r>
        <w:rPr>
          <w:b/>
          <w:lang w:val="fr-FR"/>
        </w:rPr>
        <w:t>.</w:t>
      </w:r>
      <w:r w:rsidRPr="00B27FEE">
        <w:rPr>
          <w:lang w:val="fr-FR"/>
        </w:rPr>
        <w:t> </w:t>
      </w:r>
      <w:proofErr w:type="spellStart"/>
      <w:r w:rsidR="00FE135F" w:rsidRPr="006155C2">
        <w:rPr>
          <w:b/>
          <w:lang w:val="fr-FR"/>
        </w:rPr>
        <w:t>Bugár</w:t>
      </w:r>
      <w:proofErr w:type="spellEnd"/>
      <w:r w:rsidR="00FE135F">
        <w:rPr>
          <w:lang w:val="fr-FR"/>
        </w:rPr>
        <w:t xml:space="preserve"> </w:t>
      </w:r>
      <w:r>
        <w:rPr>
          <w:lang w:val="fr-FR"/>
        </w:rPr>
        <w:t>prononce une allocution.</w:t>
      </w:r>
    </w:p>
    <w:p w14:paraId="0B39F98A" w14:textId="77777777" w:rsidR="008D0E0A" w:rsidRPr="00B27FEE" w:rsidRDefault="008D0E0A" w:rsidP="008D0E0A">
      <w:pPr>
        <w:shd w:val="clear" w:color="auto" w:fill="FFFFFF"/>
        <w:jc w:val="both"/>
        <w:rPr>
          <w:b/>
          <w:highlight w:val="yellow"/>
          <w:lang w:val="fr-FR"/>
        </w:rPr>
      </w:pPr>
    </w:p>
    <w:p w14:paraId="4A26DA81" w14:textId="2F87005D" w:rsidR="008D0E0A" w:rsidRPr="0078728A" w:rsidRDefault="00FE135F" w:rsidP="008D0E0A">
      <w:pPr>
        <w:shd w:val="clear" w:color="auto" w:fill="FFFFFF"/>
        <w:jc w:val="both"/>
        <w:rPr>
          <w:b/>
          <w:highlight w:val="yellow"/>
          <w:lang w:val="fr-FR"/>
        </w:rPr>
      </w:pPr>
      <w:r>
        <w:rPr>
          <w:b/>
          <w:lang w:val="fr-FR"/>
        </w:rPr>
        <w:t xml:space="preserve">La présidente </w:t>
      </w:r>
      <w:r w:rsidR="008D0E0A">
        <w:rPr>
          <w:lang w:val="fr-FR"/>
        </w:rPr>
        <w:t>remercie l’intervenant.</w:t>
      </w:r>
    </w:p>
    <w:p w14:paraId="4F99699E" w14:textId="77777777" w:rsidR="008D0E0A" w:rsidRDefault="008D0E0A" w:rsidP="008D0E0A">
      <w:pPr>
        <w:pStyle w:val="ParaIndent"/>
        <w:tabs>
          <w:tab w:val="clear" w:pos="737"/>
          <w:tab w:val="left" w:pos="567"/>
        </w:tabs>
        <w:ind w:left="0" w:firstLine="0"/>
        <w:rPr>
          <w:b/>
          <w:sz w:val="22"/>
          <w:szCs w:val="22"/>
          <w:lang w:val="fr-FR"/>
        </w:rPr>
      </w:pPr>
    </w:p>
    <w:p w14:paraId="4B75BBAC" w14:textId="77777777" w:rsidR="008D0E0A" w:rsidRPr="0004747B" w:rsidRDefault="008D0E0A" w:rsidP="008D0E0A">
      <w:pPr>
        <w:pStyle w:val="ParaIndent"/>
        <w:spacing w:line="0" w:lineRule="atLeast"/>
        <w:ind w:left="0" w:firstLine="0"/>
        <w:rPr>
          <w:b/>
          <w:sz w:val="22"/>
          <w:szCs w:val="22"/>
          <w:lang w:val="fr-FR"/>
        </w:rPr>
      </w:pPr>
    </w:p>
    <w:p w14:paraId="648E073E" w14:textId="17A4CA95" w:rsidR="008D0E0A" w:rsidRDefault="008D0E0A" w:rsidP="006155C2">
      <w:pPr>
        <w:pStyle w:val="ParaIndent"/>
        <w:tabs>
          <w:tab w:val="clear" w:pos="737"/>
          <w:tab w:val="left" w:pos="540"/>
        </w:tabs>
        <w:spacing w:line="0" w:lineRule="atLeast"/>
        <w:ind w:left="567" w:hanging="567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5</w:t>
      </w:r>
      <w:r w:rsidRPr="0078728A">
        <w:rPr>
          <w:b/>
          <w:sz w:val="22"/>
          <w:szCs w:val="22"/>
          <w:lang w:val="fr-FR"/>
        </w:rPr>
        <w:t xml:space="preserve">. </w:t>
      </w:r>
      <w:r w:rsidRPr="0078728A">
        <w:rPr>
          <w:b/>
          <w:sz w:val="22"/>
          <w:szCs w:val="22"/>
          <w:lang w:val="fr-FR"/>
        </w:rPr>
        <w:tab/>
      </w:r>
      <w:r w:rsidR="007F7D51" w:rsidRPr="007F7D51">
        <w:rPr>
          <w:b/>
          <w:sz w:val="22"/>
          <w:szCs w:val="22"/>
          <w:lang w:val="fr-FR"/>
        </w:rPr>
        <w:t xml:space="preserve">Allocution de </w:t>
      </w:r>
      <w:proofErr w:type="spellStart"/>
      <w:r w:rsidR="007F7D51" w:rsidRPr="007F7D51">
        <w:rPr>
          <w:b/>
          <w:sz w:val="22"/>
          <w:szCs w:val="22"/>
          <w:lang w:val="fr-FR"/>
        </w:rPr>
        <w:t>Denisa</w:t>
      </w:r>
      <w:proofErr w:type="spellEnd"/>
      <w:r w:rsidR="007F7D51" w:rsidRPr="007F7D51">
        <w:rPr>
          <w:b/>
          <w:sz w:val="22"/>
          <w:szCs w:val="22"/>
          <w:lang w:val="fr-FR"/>
        </w:rPr>
        <w:t xml:space="preserve"> </w:t>
      </w:r>
      <w:proofErr w:type="spellStart"/>
      <w:r w:rsidR="007F7D51" w:rsidRPr="007F7D51">
        <w:rPr>
          <w:b/>
          <w:sz w:val="22"/>
          <w:szCs w:val="22"/>
          <w:lang w:val="fr-FR"/>
        </w:rPr>
        <w:t>Saková</w:t>
      </w:r>
      <w:proofErr w:type="spellEnd"/>
      <w:r w:rsidR="007F7D51" w:rsidRPr="007F7D51">
        <w:rPr>
          <w:b/>
          <w:sz w:val="22"/>
          <w:szCs w:val="22"/>
          <w:lang w:val="fr-FR"/>
        </w:rPr>
        <w:t>, ministre de l’intérieur de la République slovaque</w:t>
      </w:r>
    </w:p>
    <w:p w14:paraId="3811856E" w14:textId="77777777" w:rsidR="00FE135F" w:rsidRPr="0078728A" w:rsidRDefault="00FE135F" w:rsidP="006155C2">
      <w:pPr>
        <w:pStyle w:val="ParaIndent"/>
        <w:tabs>
          <w:tab w:val="clear" w:pos="737"/>
          <w:tab w:val="left" w:pos="540"/>
        </w:tabs>
        <w:spacing w:line="0" w:lineRule="atLeast"/>
        <w:ind w:left="567" w:hanging="567"/>
        <w:rPr>
          <w:b/>
          <w:sz w:val="22"/>
          <w:szCs w:val="22"/>
          <w:lang w:val="fr-FR"/>
        </w:rPr>
      </w:pPr>
    </w:p>
    <w:p w14:paraId="37B8CAA3" w14:textId="4460631E" w:rsidR="008D0E0A" w:rsidRPr="00B27FEE" w:rsidRDefault="008D0E0A" w:rsidP="008D0E0A">
      <w:pPr>
        <w:shd w:val="clear" w:color="auto" w:fill="FFFFFF"/>
        <w:jc w:val="both"/>
        <w:rPr>
          <w:lang w:val="fr-FR"/>
        </w:rPr>
      </w:pPr>
      <w:r w:rsidRPr="00B27FEE">
        <w:rPr>
          <w:b/>
          <w:lang w:val="fr-FR"/>
        </w:rPr>
        <w:t>M</w:t>
      </w:r>
      <w:r w:rsidR="00FE135F">
        <w:rPr>
          <w:b/>
          <w:lang w:val="fr-FR"/>
        </w:rPr>
        <w:t xml:space="preserve">me </w:t>
      </w:r>
      <w:proofErr w:type="spellStart"/>
      <w:r w:rsidR="00FE135F" w:rsidRPr="007F7D51">
        <w:rPr>
          <w:b/>
          <w:lang w:val="fr-FR"/>
        </w:rPr>
        <w:t>Saková</w:t>
      </w:r>
      <w:proofErr w:type="spellEnd"/>
      <w:r w:rsidR="00FE135F">
        <w:rPr>
          <w:lang w:val="fr-FR"/>
        </w:rPr>
        <w:t xml:space="preserve"> </w:t>
      </w:r>
      <w:r>
        <w:rPr>
          <w:lang w:val="fr-FR"/>
        </w:rPr>
        <w:t>prononce une allocution.</w:t>
      </w:r>
    </w:p>
    <w:p w14:paraId="4742A562" w14:textId="77777777" w:rsidR="008D0E0A" w:rsidRPr="00B27FEE" w:rsidRDefault="008D0E0A" w:rsidP="008D0E0A">
      <w:pPr>
        <w:shd w:val="clear" w:color="auto" w:fill="FFFFFF"/>
        <w:jc w:val="both"/>
        <w:rPr>
          <w:b/>
          <w:highlight w:val="yellow"/>
          <w:lang w:val="fr-FR"/>
        </w:rPr>
      </w:pPr>
    </w:p>
    <w:p w14:paraId="62CF7618" w14:textId="722711C5" w:rsidR="008D0E0A" w:rsidRPr="0078728A" w:rsidRDefault="00FE135F" w:rsidP="008D0E0A">
      <w:pPr>
        <w:shd w:val="clear" w:color="auto" w:fill="FFFFFF"/>
        <w:jc w:val="both"/>
        <w:rPr>
          <w:highlight w:val="yellow"/>
          <w:lang w:val="fr-FR"/>
        </w:rPr>
      </w:pPr>
      <w:r>
        <w:rPr>
          <w:b/>
          <w:lang w:val="fr-FR"/>
        </w:rPr>
        <w:t xml:space="preserve">La présidente </w:t>
      </w:r>
      <w:r w:rsidR="008D0E0A">
        <w:rPr>
          <w:lang w:val="fr-FR"/>
        </w:rPr>
        <w:t>remercie l’intervenant.</w:t>
      </w:r>
    </w:p>
    <w:p w14:paraId="4BF25A39" w14:textId="77777777" w:rsidR="008D0E0A" w:rsidRPr="0078728A" w:rsidRDefault="008D0E0A" w:rsidP="008D0E0A">
      <w:pPr>
        <w:pStyle w:val="ParaIndent"/>
        <w:spacing w:line="0" w:lineRule="atLeast"/>
        <w:ind w:left="0" w:firstLine="0"/>
        <w:rPr>
          <w:b/>
          <w:sz w:val="22"/>
          <w:szCs w:val="22"/>
          <w:lang w:val="fr-FR"/>
        </w:rPr>
      </w:pPr>
    </w:p>
    <w:p w14:paraId="2B7C1EF1" w14:textId="77777777" w:rsidR="008D0E0A" w:rsidRPr="0078728A" w:rsidRDefault="008D0E0A" w:rsidP="008D0E0A">
      <w:pPr>
        <w:pStyle w:val="ParaIndent"/>
        <w:spacing w:line="0" w:lineRule="atLeast"/>
        <w:ind w:left="0" w:firstLine="0"/>
        <w:rPr>
          <w:b/>
          <w:sz w:val="22"/>
          <w:szCs w:val="22"/>
          <w:lang w:val="fr-FR"/>
        </w:rPr>
      </w:pPr>
    </w:p>
    <w:p w14:paraId="6429F08C" w14:textId="00F3B490" w:rsidR="008D0E0A" w:rsidRDefault="008D0E0A" w:rsidP="007F7D51">
      <w:pPr>
        <w:pStyle w:val="ParaIndent"/>
        <w:tabs>
          <w:tab w:val="clear" w:pos="737"/>
          <w:tab w:val="left" w:pos="540"/>
        </w:tabs>
        <w:spacing w:line="0" w:lineRule="atLeast"/>
        <w:ind w:left="567" w:hanging="567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6</w:t>
      </w:r>
      <w:r w:rsidRPr="0078728A">
        <w:rPr>
          <w:b/>
          <w:sz w:val="22"/>
          <w:szCs w:val="22"/>
          <w:lang w:val="fr-FR"/>
        </w:rPr>
        <w:t xml:space="preserve">. </w:t>
      </w:r>
      <w:r w:rsidRPr="0078728A">
        <w:rPr>
          <w:b/>
          <w:sz w:val="22"/>
          <w:szCs w:val="22"/>
          <w:lang w:val="fr-FR"/>
        </w:rPr>
        <w:tab/>
      </w:r>
      <w:r w:rsidR="007F7D51" w:rsidRPr="006155C2">
        <w:rPr>
          <w:b/>
          <w:sz w:val="22"/>
          <w:szCs w:val="22"/>
          <w:lang w:val="fr-FR"/>
        </w:rPr>
        <w:t xml:space="preserve">Allocution de George </w:t>
      </w:r>
      <w:proofErr w:type="spellStart"/>
      <w:r w:rsidR="007F7D51" w:rsidRPr="006155C2">
        <w:rPr>
          <w:b/>
          <w:sz w:val="22"/>
          <w:szCs w:val="22"/>
          <w:lang w:val="fr-FR"/>
        </w:rPr>
        <w:t>Tsereteli</w:t>
      </w:r>
      <w:proofErr w:type="spellEnd"/>
      <w:r w:rsidR="007F7D51" w:rsidRPr="006155C2">
        <w:rPr>
          <w:b/>
          <w:sz w:val="22"/>
          <w:szCs w:val="22"/>
          <w:lang w:val="fr-FR"/>
        </w:rPr>
        <w:t>, président de l’Assemblée parlementaire de l’OSCE</w:t>
      </w:r>
      <w:r w:rsidR="007F7D51">
        <w:rPr>
          <w:b/>
          <w:sz w:val="22"/>
          <w:szCs w:val="22"/>
          <w:lang w:val="fr-FR"/>
        </w:rPr>
        <w:t xml:space="preserve"> </w:t>
      </w:r>
    </w:p>
    <w:p w14:paraId="20629B62" w14:textId="77777777" w:rsidR="007F7D51" w:rsidRPr="0078728A" w:rsidRDefault="007F7D51" w:rsidP="007F7D51">
      <w:pPr>
        <w:pStyle w:val="ParaIndent"/>
        <w:tabs>
          <w:tab w:val="clear" w:pos="737"/>
          <w:tab w:val="left" w:pos="540"/>
        </w:tabs>
        <w:spacing w:line="0" w:lineRule="atLeast"/>
        <w:ind w:left="567" w:hanging="567"/>
        <w:rPr>
          <w:b/>
          <w:sz w:val="22"/>
          <w:szCs w:val="22"/>
          <w:lang w:val="fr-FR"/>
        </w:rPr>
      </w:pPr>
    </w:p>
    <w:p w14:paraId="37FE230C" w14:textId="339024DF" w:rsidR="008D0E0A" w:rsidRPr="00B27FEE" w:rsidRDefault="008D0E0A" w:rsidP="008D0E0A">
      <w:pPr>
        <w:shd w:val="clear" w:color="auto" w:fill="FFFFFF"/>
        <w:jc w:val="both"/>
        <w:rPr>
          <w:lang w:val="fr-FR"/>
        </w:rPr>
      </w:pPr>
      <w:r w:rsidRPr="00B27FEE">
        <w:rPr>
          <w:b/>
          <w:lang w:val="fr-FR"/>
        </w:rPr>
        <w:t>M</w:t>
      </w:r>
      <w:r>
        <w:rPr>
          <w:b/>
          <w:lang w:val="fr-FR"/>
        </w:rPr>
        <w:t>.</w:t>
      </w:r>
      <w:r w:rsidRPr="00B27FEE">
        <w:rPr>
          <w:lang w:val="fr-FR"/>
        </w:rPr>
        <w:t> </w:t>
      </w:r>
      <w:proofErr w:type="spellStart"/>
      <w:r w:rsidR="00AD273F" w:rsidRPr="006155C2">
        <w:rPr>
          <w:b/>
          <w:lang w:val="fr-FR"/>
        </w:rPr>
        <w:t>Tsereteli</w:t>
      </w:r>
      <w:proofErr w:type="spellEnd"/>
      <w:r w:rsidR="00AD273F">
        <w:rPr>
          <w:lang w:val="fr-FR"/>
        </w:rPr>
        <w:t xml:space="preserve"> </w:t>
      </w:r>
      <w:r>
        <w:rPr>
          <w:lang w:val="fr-FR"/>
        </w:rPr>
        <w:t>prononce une allocution.</w:t>
      </w:r>
    </w:p>
    <w:p w14:paraId="2B934453" w14:textId="77777777" w:rsidR="008D0E0A" w:rsidRPr="00B27FEE" w:rsidRDefault="008D0E0A" w:rsidP="008D0E0A">
      <w:pPr>
        <w:shd w:val="clear" w:color="auto" w:fill="FFFFFF"/>
        <w:jc w:val="both"/>
        <w:rPr>
          <w:b/>
          <w:highlight w:val="yellow"/>
          <w:lang w:val="fr-FR"/>
        </w:rPr>
      </w:pPr>
    </w:p>
    <w:p w14:paraId="4BB0EA23" w14:textId="6844E159" w:rsidR="008D0E0A" w:rsidRPr="00AD273F" w:rsidRDefault="00FE135F" w:rsidP="008D0E0A">
      <w:pPr>
        <w:shd w:val="clear" w:color="auto" w:fill="FFFFFF"/>
        <w:jc w:val="both"/>
        <w:rPr>
          <w:lang w:val="fr-FR"/>
        </w:rPr>
      </w:pPr>
      <w:r w:rsidRPr="00AD273F">
        <w:rPr>
          <w:b/>
          <w:lang w:val="fr-FR"/>
        </w:rPr>
        <w:t xml:space="preserve">La présidente </w:t>
      </w:r>
      <w:r w:rsidR="008D0E0A" w:rsidRPr="00AD273F">
        <w:rPr>
          <w:lang w:val="fr-FR"/>
        </w:rPr>
        <w:t>remercie l’intervenant.</w:t>
      </w:r>
    </w:p>
    <w:p w14:paraId="5D130D37" w14:textId="36481DF2" w:rsidR="008D0E0A" w:rsidRPr="00AD273F" w:rsidRDefault="008D0E0A" w:rsidP="008D0E0A">
      <w:pPr>
        <w:shd w:val="clear" w:color="auto" w:fill="FFFFFF"/>
        <w:jc w:val="both"/>
        <w:rPr>
          <w:lang w:val="fr-FR"/>
        </w:rPr>
      </w:pPr>
    </w:p>
    <w:p w14:paraId="6FC5BFC7" w14:textId="1ADB96FB" w:rsidR="00FE135F" w:rsidRPr="00AD273F" w:rsidRDefault="00FE135F" w:rsidP="00FE135F">
      <w:pPr>
        <w:shd w:val="clear" w:color="auto" w:fill="FFFFFF"/>
        <w:jc w:val="both"/>
        <w:rPr>
          <w:lang w:val="fr-FR"/>
        </w:rPr>
      </w:pPr>
      <w:r w:rsidRPr="00C53166">
        <w:rPr>
          <w:lang w:val="fr-FR"/>
        </w:rPr>
        <w:t>La présidente a fait ses adieux aux délégués qui sont tenus de quitter leur délégation respective et ainsi l’Assemblée : Franklin van Kappen (Pays-Bas), vice-président, et les membres de la délégation</w:t>
      </w:r>
      <w:r>
        <w:rPr>
          <w:lang w:val="fr-FR"/>
        </w:rPr>
        <w:t xml:space="preserve"> </w:t>
      </w:r>
      <w:r w:rsidR="00AD273F">
        <w:rPr>
          <w:lang w:val="fr-FR"/>
        </w:rPr>
        <w:t>des Pays-Bas</w:t>
      </w:r>
      <w:r>
        <w:rPr>
          <w:lang w:val="fr-FR"/>
        </w:rPr>
        <w:t xml:space="preserve"> </w:t>
      </w:r>
      <w:proofErr w:type="spellStart"/>
      <w:r w:rsidRPr="00FE135F">
        <w:rPr>
          <w:lang w:val="fr-FR"/>
        </w:rPr>
        <w:t>Menno</w:t>
      </w:r>
      <w:proofErr w:type="spellEnd"/>
      <w:r w:rsidRPr="00FE135F">
        <w:rPr>
          <w:lang w:val="fr-FR"/>
        </w:rPr>
        <w:t xml:space="preserve"> </w:t>
      </w:r>
      <w:proofErr w:type="spellStart"/>
      <w:r w:rsidRPr="00FE135F">
        <w:rPr>
          <w:lang w:val="fr-FR"/>
        </w:rPr>
        <w:t>Knip</w:t>
      </w:r>
      <w:proofErr w:type="spellEnd"/>
      <w:r w:rsidRPr="00FE135F">
        <w:rPr>
          <w:lang w:val="fr-FR"/>
        </w:rPr>
        <w:t>, Maria Martens e</w:t>
      </w:r>
      <w:r>
        <w:rPr>
          <w:lang w:val="fr-FR"/>
        </w:rPr>
        <w:t>t</w:t>
      </w:r>
      <w:r w:rsidRPr="00FE135F">
        <w:rPr>
          <w:lang w:val="fr-FR"/>
        </w:rPr>
        <w:t xml:space="preserve"> </w:t>
      </w:r>
      <w:proofErr w:type="spellStart"/>
      <w:r w:rsidRPr="00FE135F">
        <w:rPr>
          <w:lang w:val="fr-FR"/>
        </w:rPr>
        <w:t>Janny</w:t>
      </w:r>
      <w:proofErr w:type="spellEnd"/>
      <w:r w:rsidRPr="00FE135F">
        <w:rPr>
          <w:lang w:val="fr-FR"/>
        </w:rPr>
        <w:t xml:space="preserve"> </w:t>
      </w:r>
      <w:proofErr w:type="spellStart"/>
      <w:r w:rsidRPr="00FE135F">
        <w:rPr>
          <w:lang w:val="fr-FR"/>
        </w:rPr>
        <w:t>Vlietstra</w:t>
      </w:r>
      <w:proofErr w:type="spellEnd"/>
      <w:r w:rsidRPr="00FE135F">
        <w:rPr>
          <w:lang w:val="fr-FR"/>
        </w:rPr>
        <w:t xml:space="preserve">, </w:t>
      </w:r>
      <w:r>
        <w:rPr>
          <w:lang w:val="fr-FR"/>
        </w:rPr>
        <w:t xml:space="preserve">l’ancienne présidente </w:t>
      </w:r>
      <w:r w:rsidRPr="00FE135F">
        <w:rPr>
          <w:lang w:val="fr-FR"/>
        </w:rPr>
        <w:t>Rasa</w:t>
      </w:r>
      <w:r w:rsidR="00F413E6">
        <w:rPr>
          <w:lang w:val="fr-FR"/>
        </w:rPr>
        <w:t> </w:t>
      </w:r>
      <w:proofErr w:type="spellStart"/>
      <w:r w:rsidRPr="00FE135F">
        <w:rPr>
          <w:lang w:val="fr-FR"/>
        </w:rPr>
        <w:t>Jukneviciene</w:t>
      </w:r>
      <w:proofErr w:type="spellEnd"/>
      <w:r w:rsidRPr="00FE135F">
        <w:rPr>
          <w:lang w:val="fr-FR"/>
        </w:rPr>
        <w:t xml:space="preserve"> (Lituani</w:t>
      </w:r>
      <w:r>
        <w:rPr>
          <w:lang w:val="fr-FR"/>
        </w:rPr>
        <w:t>e</w:t>
      </w:r>
      <w:r w:rsidRPr="00FE135F">
        <w:rPr>
          <w:lang w:val="fr-FR"/>
        </w:rPr>
        <w:t xml:space="preserve">), </w:t>
      </w:r>
      <w:proofErr w:type="spellStart"/>
      <w:r w:rsidRPr="00FE135F">
        <w:rPr>
          <w:lang w:val="fr-FR"/>
        </w:rPr>
        <w:t>Juozas</w:t>
      </w:r>
      <w:proofErr w:type="spellEnd"/>
      <w:r w:rsidRPr="00FE135F">
        <w:rPr>
          <w:lang w:val="fr-FR"/>
        </w:rPr>
        <w:t xml:space="preserve"> </w:t>
      </w:r>
      <w:proofErr w:type="spellStart"/>
      <w:r w:rsidRPr="00FE135F">
        <w:rPr>
          <w:lang w:val="fr-FR"/>
        </w:rPr>
        <w:t>Olekas</w:t>
      </w:r>
      <w:proofErr w:type="spellEnd"/>
      <w:r w:rsidRPr="00FE135F">
        <w:rPr>
          <w:lang w:val="fr-FR"/>
        </w:rPr>
        <w:t xml:space="preserve"> (Lituani</w:t>
      </w:r>
      <w:r>
        <w:rPr>
          <w:lang w:val="fr-FR"/>
        </w:rPr>
        <w:t>e</w:t>
      </w:r>
      <w:r w:rsidRPr="00FE135F">
        <w:rPr>
          <w:lang w:val="fr-FR"/>
        </w:rPr>
        <w:t xml:space="preserve">) </w:t>
      </w:r>
      <w:r>
        <w:rPr>
          <w:lang w:val="fr-FR"/>
        </w:rPr>
        <w:t xml:space="preserve">et </w:t>
      </w:r>
      <w:r w:rsidRPr="00FE135F">
        <w:rPr>
          <w:lang w:val="fr-FR"/>
        </w:rPr>
        <w:t>Damien Thiéry (Belgi</w:t>
      </w:r>
      <w:r>
        <w:rPr>
          <w:lang w:val="fr-FR"/>
        </w:rPr>
        <w:t>que</w:t>
      </w:r>
      <w:r w:rsidRPr="00FE135F">
        <w:rPr>
          <w:lang w:val="fr-FR"/>
        </w:rPr>
        <w:t xml:space="preserve">). </w:t>
      </w:r>
      <w:r>
        <w:rPr>
          <w:lang w:val="fr-FR"/>
        </w:rPr>
        <w:t xml:space="preserve">L’Assemblée leur a rendu hommage. </w:t>
      </w:r>
    </w:p>
    <w:p w14:paraId="3EEEE247" w14:textId="635B32CD" w:rsidR="008D0E0A" w:rsidRDefault="008D0E0A" w:rsidP="008D0E0A">
      <w:pPr>
        <w:shd w:val="clear" w:color="auto" w:fill="FFFFFF"/>
        <w:jc w:val="both"/>
        <w:rPr>
          <w:highlight w:val="yellow"/>
          <w:lang w:val="fr-FR"/>
        </w:rPr>
      </w:pPr>
    </w:p>
    <w:p w14:paraId="3CB8DA5C" w14:textId="1A9DC6E1" w:rsidR="00F413E6" w:rsidRDefault="00F413E6">
      <w:pPr>
        <w:tabs>
          <w:tab w:val="clear" w:pos="567"/>
        </w:tabs>
        <w:overflowPunct/>
        <w:autoSpaceDE/>
        <w:autoSpaceDN/>
        <w:adjustRightInd/>
        <w:textAlignment w:val="auto"/>
        <w:rPr>
          <w:highlight w:val="yellow"/>
          <w:lang w:val="fr-FR"/>
        </w:rPr>
      </w:pPr>
      <w:r>
        <w:rPr>
          <w:highlight w:val="yellow"/>
          <w:lang w:val="fr-FR"/>
        </w:rPr>
        <w:br w:type="page"/>
      </w:r>
    </w:p>
    <w:p w14:paraId="6D6B9BD3" w14:textId="7A3FA694" w:rsidR="008D0E0A" w:rsidRPr="0078728A" w:rsidRDefault="008D0E0A" w:rsidP="008D0E0A">
      <w:pPr>
        <w:pStyle w:val="ParaIndent"/>
        <w:tabs>
          <w:tab w:val="clear" w:pos="0"/>
          <w:tab w:val="clear" w:pos="737"/>
          <w:tab w:val="left" w:pos="540"/>
          <w:tab w:val="left" w:pos="567"/>
        </w:tabs>
        <w:spacing w:line="0" w:lineRule="atLeast"/>
        <w:ind w:left="567" w:hanging="567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7</w:t>
      </w:r>
      <w:r w:rsidRPr="0078728A">
        <w:rPr>
          <w:b/>
          <w:sz w:val="22"/>
          <w:szCs w:val="22"/>
          <w:lang w:val="fr-FR"/>
        </w:rPr>
        <w:t xml:space="preserve">. </w:t>
      </w:r>
      <w:r w:rsidRPr="0078728A">
        <w:rPr>
          <w:b/>
          <w:sz w:val="22"/>
          <w:szCs w:val="22"/>
          <w:lang w:val="fr-FR"/>
        </w:rPr>
        <w:tab/>
      </w:r>
      <w:r w:rsidR="006155C2" w:rsidRPr="006155C2">
        <w:rPr>
          <w:b/>
          <w:sz w:val="22"/>
          <w:szCs w:val="22"/>
          <w:lang w:val="fr-FR"/>
        </w:rPr>
        <w:t>Allocution d</w:t>
      </w:r>
      <w:r w:rsidR="00AD273F">
        <w:rPr>
          <w:b/>
          <w:sz w:val="22"/>
          <w:szCs w:val="22"/>
          <w:lang w:val="fr-FR"/>
        </w:rPr>
        <w:t xml:space="preserve">e M. l’Ambassadeur </w:t>
      </w:r>
      <w:r w:rsidR="006155C2" w:rsidRPr="006155C2">
        <w:rPr>
          <w:b/>
          <w:sz w:val="22"/>
          <w:szCs w:val="22"/>
          <w:lang w:val="fr-FR"/>
        </w:rPr>
        <w:t xml:space="preserve">Alejandro </w:t>
      </w:r>
      <w:proofErr w:type="spellStart"/>
      <w:r w:rsidR="006155C2" w:rsidRPr="006155C2">
        <w:rPr>
          <w:b/>
          <w:sz w:val="22"/>
          <w:szCs w:val="22"/>
          <w:lang w:val="fr-FR"/>
        </w:rPr>
        <w:t>Alvargonzález</w:t>
      </w:r>
      <w:proofErr w:type="spellEnd"/>
      <w:r w:rsidR="006155C2" w:rsidRPr="006155C2">
        <w:rPr>
          <w:b/>
          <w:sz w:val="22"/>
          <w:szCs w:val="22"/>
          <w:lang w:val="fr-FR"/>
        </w:rPr>
        <w:t>, secrétaire général adjoint de l’OTAN chargé des affaires politiques et de la politique de sécurité, suivie d’un échange de questions-réponses</w:t>
      </w:r>
    </w:p>
    <w:p w14:paraId="5445EC48" w14:textId="77777777" w:rsidR="008D0E0A" w:rsidRPr="0078728A" w:rsidRDefault="008D0E0A" w:rsidP="008D0E0A">
      <w:pPr>
        <w:pStyle w:val="ParaIndent"/>
        <w:tabs>
          <w:tab w:val="clear" w:pos="737"/>
          <w:tab w:val="left" w:pos="540"/>
        </w:tabs>
        <w:spacing w:line="0" w:lineRule="atLeast"/>
        <w:ind w:left="0" w:firstLine="0"/>
        <w:rPr>
          <w:b/>
          <w:sz w:val="22"/>
          <w:szCs w:val="22"/>
          <w:lang w:val="fr-FR"/>
        </w:rPr>
      </w:pPr>
    </w:p>
    <w:p w14:paraId="188F79B4" w14:textId="77777777" w:rsidR="00AD273F" w:rsidRDefault="008D0E0A" w:rsidP="008D0E0A">
      <w:pPr>
        <w:jc w:val="both"/>
        <w:rPr>
          <w:lang w:val="fr-FR"/>
        </w:rPr>
      </w:pPr>
      <w:r w:rsidRPr="00A43B7B">
        <w:rPr>
          <w:b/>
          <w:lang w:val="fr-FR"/>
        </w:rPr>
        <w:t xml:space="preserve">Le président </w:t>
      </w:r>
      <w:r w:rsidRPr="00A43B7B">
        <w:rPr>
          <w:lang w:val="fr-FR"/>
        </w:rPr>
        <w:t xml:space="preserve">accueille le secrétaire général </w:t>
      </w:r>
      <w:r w:rsidR="00AD273F" w:rsidRPr="006155C2">
        <w:rPr>
          <w:b/>
          <w:lang w:val="fr-FR"/>
        </w:rPr>
        <w:t>adjoint de l’OTAN chargé des affaires politiques et de la politique de sécurité</w:t>
      </w:r>
      <w:r w:rsidRPr="00A43B7B">
        <w:rPr>
          <w:lang w:val="fr-FR"/>
        </w:rPr>
        <w:t>.</w:t>
      </w:r>
    </w:p>
    <w:p w14:paraId="19865F19" w14:textId="53A914CA" w:rsidR="008D0E0A" w:rsidRPr="00A43B7B" w:rsidRDefault="008D0E0A" w:rsidP="008D0E0A">
      <w:pPr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p w14:paraId="706AD0F8" w14:textId="2B2B6267" w:rsidR="00FE135F" w:rsidRPr="00FE135F" w:rsidRDefault="00FE135F" w:rsidP="00FE135F">
      <w:pPr>
        <w:jc w:val="both"/>
        <w:rPr>
          <w:lang w:val="fr-FR"/>
        </w:rPr>
      </w:pPr>
      <w:r w:rsidRPr="006155C2">
        <w:rPr>
          <w:b/>
          <w:lang w:val="fr-FR"/>
        </w:rPr>
        <w:t xml:space="preserve">Alejandro </w:t>
      </w:r>
      <w:proofErr w:type="spellStart"/>
      <w:r w:rsidRPr="006155C2">
        <w:rPr>
          <w:b/>
          <w:lang w:val="fr-FR"/>
        </w:rPr>
        <w:t>Alvargonzález</w:t>
      </w:r>
      <w:proofErr w:type="spellEnd"/>
      <w:r w:rsidRPr="00A43B7B">
        <w:rPr>
          <w:lang w:val="fr-FR"/>
        </w:rPr>
        <w:t xml:space="preserve"> </w:t>
      </w:r>
      <w:r w:rsidR="008D0E0A" w:rsidRPr="00A43B7B">
        <w:rPr>
          <w:lang w:val="fr-FR"/>
        </w:rPr>
        <w:t xml:space="preserve">prononce une allocution et répond aux questions de </w:t>
      </w:r>
      <w:r w:rsidRPr="00FE135F">
        <w:rPr>
          <w:b/>
          <w:lang w:val="fr-FR"/>
        </w:rPr>
        <w:t xml:space="preserve">Christian </w:t>
      </w:r>
      <w:proofErr w:type="spellStart"/>
      <w:r w:rsidRPr="00FE135F">
        <w:rPr>
          <w:b/>
          <w:lang w:val="fr-FR"/>
        </w:rPr>
        <w:t>Tybring</w:t>
      </w:r>
      <w:proofErr w:type="spellEnd"/>
      <w:r w:rsidRPr="00FE135F">
        <w:rPr>
          <w:b/>
          <w:lang w:val="fr-FR"/>
        </w:rPr>
        <w:t xml:space="preserve"> </w:t>
      </w:r>
      <w:proofErr w:type="spellStart"/>
      <w:r w:rsidRPr="00FE135F">
        <w:rPr>
          <w:b/>
          <w:lang w:val="fr-FR"/>
        </w:rPr>
        <w:t>Gjedde</w:t>
      </w:r>
      <w:proofErr w:type="spellEnd"/>
      <w:r w:rsidRPr="00FE135F">
        <w:rPr>
          <w:b/>
          <w:lang w:val="fr-FR"/>
        </w:rPr>
        <w:t xml:space="preserve"> </w:t>
      </w:r>
      <w:r w:rsidRPr="00FE135F">
        <w:rPr>
          <w:bCs w:val="0"/>
          <w:lang w:val="fr-FR"/>
        </w:rPr>
        <w:t>(</w:t>
      </w:r>
      <w:r>
        <w:rPr>
          <w:bCs w:val="0"/>
          <w:lang w:val="fr-FR"/>
        </w:rPr>
        <w:t>Norvège</w:t>
      </w:r>
      <w:r w:rsidRPr="00FE135F">
        <w:rPr>
          <w:bCs w:val="0"/>
          <w:lang w:val="fr-FR"/>
        </w:rPr>
        <w:t xml:space="preserve">), </w:t>
      </w:r>
      <w:r w:rsidRPr="00FE135F">
        <w:rPr>
          <w:b/>
          <w:lang w:val="fr-FR"/>
        </w:rPr>
        <w:t xml:space="preserve">Richard </w:t>
      </w:r>
      <w:proofErr w:type="spellStart"/>
      <w:r w:rsidRPr="00FE135F">
        <w:rPr>
          <w:b/>
          <w:lang w:val="fr-FR"/>
        </w:rPr>
        <w:t>Benyon</w:t>
      </w:r>
      <w:proofErr w:type="spellEnd"/>
      <w:r w:rsidRPr="00FE135F">
        <w:rPr>
          <w:b/>
          <w:lang w:val="fr-FR"/>
        </w:rPr>
        <w:t xml:space="preserve"> </w:t>
      </w:r>
      <w:r w:rsidRPr="00FE135F">
        <w:rPr>
          <w:bCs w:val="0"/>
          <w:lang w:val="fr-FR"/>
        </w:rPr>
        <w:t>(</w:t>
      </w:r>
      <w:r>
        <w:rPr>
          <w:bCs w:val="0"/>
          <w:lang w:val="fr-FR"/>
        </w:rPr>
        <w:t>Royaume-Uni</w:t>
      </w:r>
      <w:r w:rsidRPr="00FE135F">
        <w:rPr>
          <w:bCs w:val="0"/>
          <w:lang w:val="fr-FR"/>
        </w:rPr>
        <w:t>),</w:t>
      </w:r>
      <w:r w:rsidRPr="00FE135F">
        <w:rPr>
          <w:b/>
          <w:lang w:val="fr-FR"/>
        </w:rPr>
        <w:t xml:space="preserve"> Philippe Folliot</w:t>
      </w:r>
      <w:r w:rsidRPr="00FE135F">
        <w:rPr>
          <w:lang w:val="fr-FR"/>
        </w:rPr>
        <w:t xml:space="preserve"> (France), </w:t>
      </w:r>
      <w:proofErr w:type="spellStart"/>
      <w:r w:rsidRPr="00FE135F">
        <w:rPr>
          <w:b/>
          <w:bCs w:val="0"/>
          <w:lang w:val="fr-FR"/>
        </w:rPr>
        <w:t>Borys</w:t>
      </w:r>
      <w:proofErr w:type="spellEnd"/>
      <w:r w:rsidR="00AD273F">
        <w:rPr>
          <w:b/>
          <w:bCs w:val="0"/>
          <w:lang w:val="fr-FR"/>
        </w:rPr>
        <w:t> </w:t>
      </w:r>
      <w:proofErr w:type="spellStart"/>
      <w:r w:rsidRPr="00FE135F">
        <w:rPr>
          <w:b/>
          <w:bCs w:val="0"/>
          <w:lang w:val="fr-FR"/>
        </w:rPr>
        <w:t>Wrzesnewskyj</w:t>
      </w:r>
      <w:proofErr w:type="spellEnd"/>
      <w:r w:rsidRPr="00FE135F">
        <w:rPr>
          <w:lang w:val="fr-FR"/>
        </w:rPr>
        <w:t xml:space="preserve"> (Canada), </w:t>
      </w:r>
      <w:proofErr w:type="spellStart"/>
      <w:r w:rsidRPr="00FE135F">
        <w:rPr>
          <w:b/>
          <w:lang w:val="fr-FR"/>
        </w:rPr>
        <w:t>Zaida</w:t>
      </w:r>
      <w:proofErr w:type="spellEnd"/>
      <w:r w:rsidRPr="00FE135F">
        <w:rPr>
          <w:b/>
          <w:lang w:val="fr-FR"/>
        </w:rPr>
        <w:t xml:space="preserve"> </w:t>
      </w:r>
      <w:proofErr w:type="spellStart"/>
      <w:r w:rsidRPr="00FE135F">
        <w:rPr>
          <w:b/>
          <w:lang w:val="fr-FR"/>
        </w:rPr>
        <w:t>Cantera</w:t>
      </w:r>
      <w:proofErr w:type="spellEnd"/>
      <w:r w:rsidRPr="00FE135F">
        <w:rPr>
          <w:lang w:val="fr-FR"/>
        </w:rPr>
        <w:t xml:space="preserve"> (</w:t>
      </w:r>
      <w:r>
        <w:rPr>
          <w:lang w:val="fr-FR"/>
        </w:rPr>
        <w:t>Espagne</w:t>
      </w:r>
      <w:r w:rsidRPr="00FE135F">
        <w:rPr>
          <w:lang w:val="fr-FR"/>
        </w:rPr>
        <w:t xml:space="preserve">), </w:t>
      </w:r>
      <w:proofErr w:type="spellStart"/>
      <w:r w:rsidRPr="00FE135F">
        <w:rPr>
          <w:b/>
          <w:bCs w:val="0"/>
          <w:lang w:val="fr-FR"/>
        </w:rPr>
        <w:t>Ojars</w:t>
      </w:r>
      <w:proofErr w:type="spellEnd"/>
      <w:r w:rsidRPr="00FE135F">
        <w:rPr>
          <w:b/>
          <w:bCs w:val="0"/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Eri</w:t>
      </w:r>
      <w:r w:rsidR="00AD273F">
        <w:rPr>
          <w:b/>
          <w:bCs w:val="0"/>
          <w:lang w:val="fr-FR"/>
        </w:rPr>
        <w:t>k</w:t>
      </w:r>
      <w:r w:rsidRPr="00FE135F">
        <w:rPr>
          <w:b/>
          <w:bCs w:val="0"/>
          <w:lang w:val="fr-FR"/>
        </w:rPr>
        <w:t>s</w:t>
      </w:r>
      <w:proofErr w:type="spellEnd"/>
      <w:r w:rsidRPr="00FE135F">
        <w:rPr>
          <w:b/>
          <w:bCs w:val="0"/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Kalnins</w:t>
      </w:r>
      <w:proofErr w:type="spellEnd"/>
      <w:r w:rsidRPr="00FE135F">
        <w:rPr>
          <w:lang w:val="fr-FR"/>
        </w:rPr>
        <w:t xml:space="preserve"> (</w:t>
      </w:r>
      <w:r>
        <w:rPr>
          <w:lang w:val="fr-FR"/>
        </w:rPr>
        <w:t>Lettonie</w:t>
      </w:r>
      <w:r w:rsidRPr="00FE135F">
        <w:rPr>
          <w:lang w:val="fr-FR"/>
        </w:rPr>
        <w:t xml:space="preserve">), </w:t>
      </w:r>
      <w:r w:rsidRPr="00FE135F">
        <w:rPr>
          <w:b/>
          <w:bCs w:val="0"/>
          <w:lang w:val="fr-FR"/>
        </w:rPr>
        <w:t>Damien</w:t>
      </w:r>
      <w:r w:rsidRPr="00FE135F">
        <w:rPr>
          <w:lang w:val="fr-FR"/>
        </w:rPr>
        <w:t xml:space="preserve"> </w:t>
      </w:r>
      <w:r w:rsidRPr="00FE135F">
        <w:rPr>
          <w:b/>
          <w:bCs w:val="0"/>
          <w:lang w:val="fr-FR"/>
        </w:rPr>
        <w:t>Thiéry</w:t>
      </w:r>
      <w:r w:rsidRPr="00FE135F">
        <w:rPr>
          <w:lang w:val="fr-FR"/>
        </w:rPr>
        <w:t xml:space="preserve"> (Belgi</w:t>
      </w:r>
      <w:r>
        <w:rPr>
          <w:lang w:val="fr-FR"/>
        </w:rPr>
        <w:t>que</w:t>
      </w:r>
      <w:r w:rsidRPr="00FE135F">
        <w:rPr>
          <w:lang w:val="fr-FR"/>
        </w:rPr>
        <w:t xml:space="preserve">), </w:t>
      </w:r>
      <w:r w:rsidRPr="00FE135F">
        <w:rPr>
          <w:b/>
          <w:bCs w:val="0"/>
          <w:lang w:val="fr-FR"/>
        </w:rPr>
        <w:t>Andrea</w:t>
      </w:r>
      <w:r w:rsidRPr="00FE135F">
        <w:rPr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Cangini</w:t>
      </w:r>
      <w:proofErr w:type="spellEnd"/>
      <w:r w:rsidRPr="00FE135F">
        <w:rPr>
          <w:lang w:val="fr-FR"/>
        </w:rPr>
        <w:t xml:space="preserve"> (</w:t>
      </w:r>
      <w:proofErr w:type="spellStart"/>
      <w:r w:rsidRPr="00FE135F">
        <w:rPr>
          <w:lang w:val="fr-FR"/>
        </w:rPr>
        <w:t>Italy</w:t>
      </w:r>
      <w:proofErr w:type="spellEnd"/>
      <w:r w:rsidRPr="00FE135F">
        <w:rPr>
          <w:lang w:val="fr-FR"/>
        </w:rPr>
        <w:t xml:space="preserve">), </w:t>
      </w:r>
      <w:proofErr w:type="spellStart"/>
      <w:r w:rsidRPr="00FE135F">
        <w:rPr>
          <w:b/>
          <w:bCs w:val="0"/>
          <w:lang w:val="fr-FR"/>
        </w:rPr>
        <w:t>Nicu</w:t>
      </w:r>
      <w:proofErr w:type="spellEnd"/>
      <w:r w:rsidRPr="00FE135F">
        <w:rPr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Falcoi</w:t>
      </w:r>
      <w:proofErr w:type="spellEnd"/>
      <w:r w:rsidRPr="00FE135F">
        <w:rPr>
          <w:lang w:val="fr-FR"/>
        </w:rPr>
        <w:t xml:space="preserve"> (Ro</w:t>
      </w:r>
      <w:r>
        <w:rPr>
          <w:lang w:val="fr-FR"/>
        </w:rPr>
        <w:t>u</w:t>
      </w:r>
      <w:r w:rsidRPr="00FE135F">
        <w:rPr>
          <w:lang w:val="fr-FR"/>
        </w:rPr>
        <w:t>mani</w:t>
      </w:r>
      <w:r>
        <w:rPr>
          <w:lang w:val="fr-FR"/>
        </w:rPr>
        <w:t>e</w:t>
      </w:r>
      <w:r w:rsidRPr="00FE135F">
        <w:rPr>
          <w:lang w:val="fr-FR"/>
        </w:rPr>
        <w:t xml:space="preserve">), </w:t>
      </w:r>
      <w:r w:rsidRPr="00FE135F">
        <w:rPr>
          <w:b/>
          <w:bCs w:val="0"/>
          <w:lang w:val="fr-FR"/>
        </w:rPr>
        <w:t>Victor</w:t>
      </w:r>
      <w:r w:rsidRPr="00FE135F">
        <w:rPr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Yengibaryan</w:t>
      </w:r>
      <w:proofErr w:type="spellEnd"/>
      <w:r w:rsidRPr="00FE135F">
        <w:rPr>
          <w:lang w:val="fr-FR"/>
        </w:rPr>
        <w:t xml:space="preserve"> (Arm</w:t>
      </w:r>
      <w:r w:rsidR="00AD273F">
        <w:rPr>
          <w:lang w:val="fr-FR"/>
        </w:rPr>
        <w:t>é</w:t>
      </w:r>
      <w:r w:rsidRPr="00FE135F">
        <w:rPr>
          <w:lang w:val="fr-FR"/>
        </w:rPr>
        <w:t>ni</w:t>
      </w:r>
      <w:r w:rsidR="00AD273F">
        <w:rPr>
          <w:lang w:val="fr-FR"/>
        </w:rPr>
        <w:t>e</w:t>
      </w:r>
      <w:r w:rsidRPr="00FE135F">
        <w:rPr>
          <w:lang w:val="fr-FR"/>
        </w:rPr>
        <w:t xml:space="preserve">), </w:t>
      </w:r>
      <w:r w:rsidRPr="00FE135F">
        <w:rPr>
          <w:b/>
          <w:bCs w:val="0"/>
          <w:lang w:val="fr-FR"/>
        </w:rPr>
        <w:t>Dragan</w:t>
      </w:r>
      <w:r w:rsidRPr="00FE135F">
        <w:rPr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Sormaz</w:t>
      </w:r>
      <w:proofErr w:type="spellEnd"/>
      <w:r w:rsidRPr="00FE135F">
        <w:rPr>
          <w:lang w:val="fr-FR"/>
        </w:rPr>
        <w:t xml:space="preserve"> (Serbi</w:t>
      </w:r>
      <w:r>
        <w:rPr>
          <w:lang w:val="fr-FR"/>
        </w:rPr>
        <w:t>e</w:t>
      </w:r>
      <w:r w:rsidRPr="00FE135F">
        <w:rPr>
          <w:lang w:val="fr-FR"/>
        </w:rPr>
        <w:t xml:space="preserve">), </w:t>
      </w:r>
      <w:proofErr w:type="spellStart"/>
      <w:r w:rsidRPr="00FE135F">
        <w:rPr>
          <w:b/>
          <w:bCs w:val="0"/>
          <w:lang w:val="fr-FR"/>
        </w:rPr>
        <w:t>Vesel</w:t>
      </w:r>
      <w:proofErr w:type="spellEnd"/>
      <w:r w:rsidRPr="00FE135F">
        <w:rPr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Memedi</w:t>
      </w:r>
      <w:proofErr w:type="spellEnd"/>
      <w:r w:rsidRPr="00FE135F">
        <w:rPr>
          <w:lang w:val="fr-FR"/>
        </w:rPr>
        <w:t xml:space="preserve"> (</w:t>
      </w:r>
      <w:r>
        <w:rPr>
          <w:lang w:val="fr-FR"/>
        </w:rPr>
        <w:t>Macédoine du nord</w:t>
      </w:r>
      <w:r w:rsidRPr="00FE135F">
        <w:rPr>
          <w:lang w:val="fr-FR"/>
        </w:rPr>
        <w:t xml:space="preserve">), </w:t>
      </w:r>
      <w:r w:rsidRPr="00FE135F">
        <w:rPr>
          <w:b/>
          <w:bCs w:val="0"/>
          <w:lang w:val="fr-FR"/>
        </w:rPr>
        <w:t>Gilbert</w:t>
      </w:r>
      <w:r w:rsidRPr="00FE135F">
        <w:rPr>
          <w:lang w:val="fr-FR"/>
        </w:rPr>
        <w:t xml:space="preserve"> </w:t>
      </w:r>
      <w:r w:rsidRPr="00FE135F">
        <w:rPr>
          <w:b/>
          <w:bCs w:val="0"/>
          <w:lang w:val="fr-FR"/>
        </w:rPr>
        <w:t>Roger</w:t>
      </w:r>
      <w:r w:rsidRPr="00FE135F">
        <w:rPr>
          <w:lang w:val="fr-FR"/>
        </w:rPr>
        <w:t xml:space="preserve"> (France), </w:t>
      </w:r>
      <w:r w:rsidRPr="00FE135F">
        <w:rPr>
          <w:b/>
          <w:lang w:val="fr-FR"/>
        </w:rPr>
        <w:t xml:space="preserve">Lord </w:t>
      </w:r>
      <w:proofErr w:type="spellStart"/>
      <w:r w:rsidRPr="00FE135F">
        <w:rPr>
          <w:b/>
          <w:lang w:val="fr-FR"/>
        </w:rPr>
        <w:t>Jopling</w:t>
      </w:r>
      <w:proofErr w:type="spellEnd"/>
      <w:r w:rsidRPr="00FE135F">
        <w:rPr>
          <w:b/>
          <w:lang w:val="fr-FR"/>
        </w:rPr>
        <w:t xml:space="preserve"> </w:t>
      </w:r>
      <w:r w:rsidRPr="00FE135F">
        <w:rPr>
          <w:lang w:val="fr-FR"/>
        </w:rPr>
        <w:t>(</w:t>
      </w:r>
      <w:r>
        <w:rPr>
          <w:bCs w:val="0"/>
          <w:lang w:val="fr-FR"/>
        </w:rPr>
        <w:t>Royaume-Uni</w:t>
      </w:r>
      <w:r w:rsidRPr="00FE135F">
        <w:rPr>
          <w:lang w:val="fr-FR"/>
        </w:rPr>
        <w:t xml:space="preserve">), </w:t>
      </w:r>
      <w:proofErr w:type="spellStart"/>
      <w:r w:rsidRPr="00FE135F">
        <w:rPr>
          <w:b/>
          <w:bCs w:val="0"/>
          <w:lang w:val="fr-FR"/>
        </w:rPr>
        <w:t>Gatis</w:t>
      </w:r>
      <w:proofErr w:type="spellEnd"/>
      <w:r w:rsidRPr="00FE135F">
        <w:rPr>
          <w:b/>
          <w:bCs w:val="0"/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Eglitis</w:t>
      </w:r>
      <w:proofErr w:type="spellEnd"/>
      <w:r w:rsidRPr="00FE135F">
        <w:rPr>
          <w:b/>
          <w:bCs w:val="0"/>
          <w:lang w:val="fr-FR"/>
        </w:rPr>
        <w:t xml:space="preserve"> </w:t>
      </w:r>
      <w:r w:rsidRPr="00FE135F">
        <w:rPr>
          <w:lang w:val="fr-FR"/>
        </w:rPr>
        <w:t>(</w:t>
      </w:r>
      <w:r>
        <w:rPr>
          <w:lang w:val="fr-FR"/>
        </w:rPr>
        <w:t>Lettonie</w:t>
      </w:r>
      <w:r w:rsidRPr="00FE135F">
        <w:rPr>
          <w:lang w:val="fr-FR"/>
        </w:rPr>
        <w:t xml:space="preserve">), </w:t>
      </w:r>
      <w:proofErr w:type="spellStart"/>
      <w:r w:rsidRPr="00FE135F">
        <w:rPr>
          <w:b/>
          <w:bCs w:val="0"/>
          <w:lang w:val="fr-FR"/>
        </w:rPr>
        <w:t>Genci</w:t>
      </w:r>
      <w:proofErr w:type="spellEnd"/>
      <w:r w:rsidRPr="00FE135F">
        <w:rPr>
          <w:b/>
          <w:bCs w:val="0"/>
          <w:lang w:val="fr-FR"/>
        </w:rPr>
        <w:t xml:space="preserve"> </w:t>
      </w:r>
      <w:proofErr w:type="spellStart"/>
      <w:r w:rsidRPr="00FE135F">
        <w:rPr>
          <w:b/>
          <w:bCs w:val="0"/>
          <w:lang w:val="fr-FR"/>
        </w:rPr>
        <w:t>Nimanbegu</w:t>
      </w:r>
      <w:proofErr w:type="spellEnd"/>
      <w:r w:rsidRPr="00FE135F">
        <w:rPr>
          <w:lang w:val="fr-FR"/>
        </w:rPr>
        <w:t xml:space="preserve"> (Mont</w:t>
      </w:r>
      <w:r>
        <w:rPr>
          <w:lang w:val="fr-FR"/>
        </w:rPr>
        <w:t>é</w:t>
      </w:r>
      <w:r w:rsidRPr="00FE135F">
        <w:rPr>
          <w:lang w:val="fr-FR"/>
        </w:rPr>
        <w:t>n</w:t>
      </w:r>
      <w:r>
        <w:rPr>
          <w:lang w:val="fr-FR"/>
        </w:rPr>
        <w:t>é</w:t>
      </w:r>
      <w:r w:rsidRPr="00FE135F">
        <w:rPr>
          <w:lang w:val="fr-FR"/>
        </w:rPr>
        <w:t xml:space="preserve">gro). </w:t>
      </w:r>
    </w:p>
    <w:p w14:paraId="04293868" w14:textId="621F9382" w:rsidR="008D0E0A" w:rsidRPr="00A43B7B" w:rsidRDefault="008D0E0A" w:rsidP="008D0E0A">
      <w:pPr>
        <w:jc w:val="both"/>
        <w:rPr>
          <w:b/>
          <w:lang w:val="fr-FR"/>
        </w:rPr>
      </w:pPr>
    </w:p>
    <w:p w14:paraId="3C659126" w14:textId="3A6ADE8A" w:rsidR="008D0E0A" w:rsidRPr="005B3306" w:rsidRDefault="00FE135F" w:rsidP="008D0E0A">
      <w:pPr>
        <w:jc w:val="both"/>
        <w:rPr>
          <w:lang w:val="fr-FR"/>
        </w:rPr>
      </w:pPr>
      <w:r>
        <w:rPr>
          <w:b/>
          <w:lang w:val="fr-FR"/>
        </w:rPr>
        <w:t xml:space="preserve">La présidente </w:t>
      </w:r>
      <w:r w:rsidR="008D0E0A" w:rsidRPr="005B3306">
        <w:rPr>
          <w:lang w:val="fr-FR"/>
        </w:rPr>
        <w:t>remercie l’intervenant</w:t>
      </w:r>
      <w:r w:rsidR="008D0E0A" w:rsidRPr="005B3306">
        <w:rPr>
          <w:b/>
          <w:lang w:val="fr-FR"/>
        </w:rPr>
        <w:t xml:space="preserve"> </w:t>
      </w:r>
      <w:r w:rsidR="008D0E0A" w:rsidRPr="005B3306">
        <w:rPr>
          <w:lang w:val="fr-FR"/>
        </w:rPr>
        <w:t xml:space="preserve">de </w:t>
      </w:r>
      <w:r w:rsidR="008D0E0A">
        <w:rPr>
          <w:lang w:val="fr-FR"/>
        </w:rPr>
        <w:t>s’être adressé à l’Assemblée et d’avoir répondu aux questions.</w:t>
      </w:r>
    </w:p>
    <w:p w14:paraId="1F7E2E75" w14:textId="77777777" w:rsidR="008D0E0A" w:rsidRPr="0004747B" w:rsidRDefault="008D0E0A" w:rsidP="008D0E0A">
      <w:pPr>
        <w:jc w:val="both"/>
        <w:rPr>
          <w:lang w:val="fr-FR"/>
        </w:rPr>
      </w:pPr>
    </w:p>
    <w:p w14:paraId="3B59A33F" w14:textId="77777777" w:rsidR="008D0E0A" w:rsidRPr="005B3306" w:rsidRDefault="008D0E0A" w:rsidP="008D0E0A">
      <w:pPr>
        <w:jc w:val="both"/>
        <w:rPr>
          <w:lang w:val="fr-FR"/>
        </w:rPr>
      </w:pPr>
    </w:p>
    <w:p w14:paraId="2A6139FD" w14:textId="11819D8B" w:rsidR="007F7D51" w:rsidRPr="00143FCA" w:rsidRDefault="008D0E0A" w:rsidP="007F7D51">
      <w:pPr>
        <w:pStyle w:val="ParaIndent"/>
        <w:tabs>
          <w:tab w:val="clear" w:pos="737"/>
          <w:tab w:val="left" w:pos="567"/>
        </w:tabs>
        <w:spacing w:line="0" w:lineRule="atLeast"/>
        <w:ind w:left="567" w:hanging="567"/>
        <w:rPr>
          <w:b/>
          <w:bCs/>
          <w:sz w:val="20"/>
          <w:szCs w:val="22"/>
          <w:lang w:val="fr-FR"/>
        </w:rPr>
      </w:pPr>
      <w:r w:rsidRPr="00424519">
        <w:rPr>
          <w:b/>
          <w:sz w:val="22"/>
          <w:szCs w:val="22"/>
          <w:lang w:val="fr-FR"/>
        </w:rPr>
        <w:t>8.</w:t>
      </w:r>
      <w:r w:rsidR="007F7D51" w:rsidRPr="00B403D8">
        <w:rPr>
          <w:b/>
          <w:lang w:val="fr-FR"/>
        </w:rPr>
        <w:t xml:space="preserve"> </w:t>
      </w:r>
      <w:r w:rsidR="007F7D51">
        <w:rPr>
          <w:b/>
          <w:lang w:val="fr-FR"/>
        </w:rPr>
        <w:tab/>
      </w:r>
      <w:r w:rsidR="007F7D51" w:rsidRPr="007F7D51">
        <w:rPr>
          <w:b/>
          <w:bCs/>
          <w:spacing w:val="-2"/>
          <w:sz w:val="22"/>
          <w:lang w:val="fr-FR"/>
        </w:rPr>
        <w:t>Présentation par Marc Angel</w:t>
      </w:r>
      <w:bookmarkStart w:id="0" w:name="_GoBack"/>
      <w:r w:rsidR="007F7D51" w:rsidRPr="00143FCA">
        <w:rPr>
          <w:b/>
          <w:bCs/>
          <w:spacing w:val="-2"/>
          <w:sz w:val="22"/>
          <w:lang w:val="fr-FR"/>
        </w:rPr>
        <w:t>, trésorier, et vote sur l</w:t>
      </w:r>
      <w:r w:rsidR="007F7D51" w:rsidRPr="00143FCA">
        <w:rPr>
          <w:b/>
          <w:bCs/>
          <w:sz w:val="22"/>
          <w:szCs w:val="22"/>
          <w:lang w:val="fr-FR"/>
        </w:rPr>
        <w:t>e</w:t>
      </w:r>
      <w:r w:rsidR="007F7D51" w:rsidRPr="00143FCA">
        <w:rPr>
          <w:b/>
          <w:bCs/>
          <w:i/>
          <w:sz w:val="22"/>
          <w:szCs w:val="22"/>
          <w:lang w:val="fr-FR"/>
        </w:rPr>
        <w:t xml:space="preserve"> Rapport du secrétaire général sur les états financiers de 2018</w:t>
      </w:r>
      <w:r w:rsidR="007F7D51" w:rsidRPr="00143FCA">
        <w:rPr>
          <w:b/>
          <w:bCs/>
          <w:sz w:val="22"/>
          <w:szCs w:val="22"/>
          <w:lang w:val="fr-FR"/>
        </w:rPr>
        <w:t xml:space="preserve"> [033 FIN 19 F bis], sur le </w:t>
      </w:r>
      <w:r w:rsidR="007F7D51" w:rsidRPr="00143FCA">
        <w:rPr>
          <w:b/>
          <w:bCs/>
          <w:i/>
          <w:sz w:val="22"/>
          <w:szCs w:val="22"/>
          <w:lang w:val="fr-FR"/>
        </w:rPr>
        <w:t xml:space="preserve">Rapport du trésorier et propositions pour l’affectation du surplus de 2018 et sur l’exercice en cours </w:t>
      </w:r>
      <w:r w:rsidR="007F7D51" w:rsidRPr="00143FCA">
        <w:rPr>
          <w:b/>
          <w:bCs/>
          <w:sz w:val="22"/>
          <w:szCs w:val="22"/>
          <w:lang w:val="fr-FR"/>
        </w:rPr>
        <w:t xml:space="preserve">[034 FIN 19 F bis], sur la </w:t>
      </w:r>
      <w:r w:rsidR="007F7D51" w:rsidRPr="00143FCA">
        <w:rPr>
          <w:b/>
          <w:bCs/>
          <w:i/>
          <w:sz w:val="22"/>
          <w:szCs w:val="22"/>
          <w:lang w:val="fr-FR"/>
        </w:rPr>
        <w:t xml:space="preserve">Version abrégée des états financiers au 31 décembre 2018 (vérifiés) </w:t>
      </w:r>
      <w:r w:rsidR="007F7D51" w:rsidRPr="00143FCA">
        <w:rPr>
          <w:b/>
          <w:bCs/>
          <w:sz w:val="22"/>
          <w:szCs w:val="22"/>
          <w:lang w:val="fr-FR"/>
        </w:rPr>
        <w:t>[116 FIN 19 F] et sur le</w:t>
      </w:r>
      <w:r w:rsidR="007F7D51" w:rsidRPr="00143FCA">
        <w:rPr>
          <w:b/>
          <w:bCs/>
          <w:i/>
          <w:sz w:val="22"/>
          <w:szCs w:val="22"/>
          <w:lang w:val="fr-FR"/>
        </w:rPr>
        <w:t xml:space="preserve"> Fonds de prévoyance au 31 décembre 2018</w:t>
      </w:r>
      <w:r w:rsidR="007F7D51" w:rsidRPr="00143FCA">
        <w:rPr>
          <w:b/>
          <w:bCs/>
          <w:sz w:val="22"/>
          <w:szCs w:val="22"/>
          <w:lang w:val="fr-FR"/>
        </w:rPr>
        <w:t xml:space="preserve"> </w:t>
      </w:r>
      <w:r w:rsidR="007F7D51" w:rsidRPr="00143FCA">
        <w:rPr>
          <w:b/>
          <w:bCs/>
          <w:i/>
          <w:sz w:val="22"/>
          <w:szCs w:val="22"/>
          <w:lang w:val="fr-FR"/>
        </w:rPr>
        <w:t>(états financiers vérifiés)</w:t>
      </w:r>
      <w:r w:rsidR="007F7D51" w:rsidRPr="00143FCA">
        <w:rPr>
          <w:b/>
          <w:bCs/>
          <w:sz w:val="22"/>
          <w:szCs w:val="22"/>
          <w:lang w:val="fr-FR"/>
        </w:rPr>
        <w:t xml:space="preserve"> [032 FIN 19 F bis]</w:t>
      </w:r>
    </w:p>
    <w:bookmarkEnd w:id="0"/>
    <w:p w14:paraId="556D473E" w14:textId="77777777" w:rsidR="008D0E0A" w:rsidRPr="00B27FEE" w:rsidRDefault="008D0E0A" w:rsidP="008D0E0A">
      <w:pPr>
        <w:pStyle w:val="ParaIndent"/>
        <w:tabs>
          <w:tab w:val="clear" w:pos="0"/>
          <w:tab w:val="clear" w:pos="737"/>
          <w:tab w:val="left" w:pos="567"/>
        </w:tabs>
        <w:spacing w:line="240" w:lineRule="auto"/>
        <w:ind w:left="567" w:firstLine="0"/>
        <w:rPr>
          <w:b/>
          <w:sz w:val="22"/>
          <w:szCs w:val="22"/>
          <w:lang w:val="fr-FR"/>
        </w:rPr>
      </w:pPr>
    </w:p>
    <w:p w14:paraId="5C530457" w14:textId="30E814CC" w:rsidR="008D0E0A" w:rsidRDefault="008D0E0A" w:rsidP="008D0E0A">
      <w:pPr>
        <w:pStyle w:val="ParaIndent"/>
        <w:tabs>
          <w:tab w:val="clear" w:pos="0"/>
          <w:tab w:val="clear" w:pos="737"/>
          <w:tab w:val="left" w:pos="567"/>
        </w:tabs>
        <w:spacing w:line="0" w:lineRule="atLeast"/>
        <w:ind w:left="0" w:firstLine="0"/>
        <w:rPr>
          <w:i/>
          <w:iCs/>
          <w:spacing w:val="-2"/>
          <w:sz w:val="22"/>
          <w:szCs w:val="22"/>
          <w:lang w:val="fr-FR"/>
        </w:rPr>
      </w:pPr>
      <w:r>
        <w:rPr>
          <w:b/>
          <w:bCs/>
          <w:spacing w:val="-2"/>
          <w:sz w:val="22"/>
          <w:szCs w:val="22"/>
          <w:lang w:val="fr-FR"/>
        </w:rPr>
        <w:t>Le trésorier</w:t>
      </w:r>
      <w:r>
        <w:rPr>
          <w:spacing w:val="-2"/>
          <w:sz w:val="22"/>
          <w:szCs w:val="22"/>
          <w:lang w:val="fr-FR"/>
        </w:rPr>
        <w:t xml:space="preserve"> présente le </w:t>
      </w:r>
      <w:r w:rsidR="00FE135F" w:rsidRPr="00FE135F">
        <w:rPr>
          <w:i/>
          <w:iCs/>
          <w:spacing w:val="-2"/>
          <w:sz w:val="22"/>
          <w:szCs w:val="22"/>
          <w:lang w:val="fr-FR"/>
        </w:rPr>
        <w:t xml:space="preserve">Rapport du trésorier et propositions pour l’affectation du surplus de 2018 et sur l’exercice en cours </w:t>
      </w:r>
      <w:r w:rsidR="00FE135F" w:rsidRPr="00AD273F">
        <w:rPr>
          <w:spacing w:val="-2"/>
          <w:sz w:val="22"/>
          <w:szCs w:val="22"/>
          <w:lang w:val="fr-FR"/>
        </w:rPr>
        <w:t xml:space="preserve">[034 FIN 19 F bis], sur la </w:t>
      </w:r>
      <w:r w:rsidR="00FE135F" w:rsidRPr="00FE135F">
        <w:rPr>
          <w:i/>
          <w:iCs/>
          <w:spacing w:val="-2"/>
          <w:sz w:val="22"/>
          <w:szCs w:val="22"/>
          <w:lang w:val="fr-FR"/>
        </w:rPr>
        <w:t xml:space="preserve">Version abrégée des états financiers au 31 décembre 2018 (vérifiés) </w:t>
      </w:r>
      <w:r w:rsidR="00FE135F" w:rsidRPr="00AD273F">
        <w:rPr>
          <w:spacing w:val="-2"/>
          <w:sz w:val="22"/>
          <w:szCs w:val="22"/>
          <w:lang w:val="fr-FR"/>
        </w:rPr>
        <w:t xml:space="preserve">[116 FIN 19 F] et sur le </w:t>
      </w:r>
      <w:r w:rsidR="00FE135F" w:rsidRPr="00FE135F">
        <w:rPr>
          <w:i/>
          <w:iCs/>
          <w:spacing w:val="-2"/>
          <w:sz w:val="22"/>
          <w:szCs w:val="22"/>
          <w:lang w:val="fr-FR"/>
        </w:rPr>
        <w:t xml:space="preserve">Fonds de prévoyance au 31 décembre 2018 (états financiers vérifiés) </w:t>
      </w:r>
      <w:r w:rsidR="00FE135F" w:rsidRPr="00AD273F">
        <w:rPr>
          <w:spacing w:val="-2"/>
          <w:sz w:val="22"/>
          <w:szCs w:val="22"/>
          <w:lang w:val="fr-FR"/>
        </w:rPr>
        <w:t>[032 FIN 19 F bis]</w:t>
      </w:r>
      <w:r w:rsidR="00AD273F">
        <w:rPr>
          <w:spacing w:val="-2"/>
          <w:sz w:val="22"/>
          <w:szCs w:val="22"/>
          <w:lang w:val="fr-FR"/>
        </w:rPr>
        <w:t>.</w:t>
      </w:r>
    </w:p>
    <w:p w14:paraId="46DB6317" w14:textId="77777777" w:rsidR="00FE135F" w:rsidRPr="00B27FEE" w:rsidRDefault="00FE135F" w:rsidP="008D0E0A">
      <w:pPr>
        <w:pStyle w:val="ParaIndent"/>
        <w:tabs>
          <w:tab w:val="clear" w:pos="0"/>
          <w:tab w:val="clear" w:pos="737"/>
          <w:tab w:val="left" w:pos="567"/>
        </w:tabs>
        <w:spacing w:line="0" w:lineRule="atLeast"/>
        <w:ind w:left="0" w:firstLine="0"/>
        <w:rPr>
          <w:spacing w:val="-2"/>
          <w:sz w:val="22"/>
          <w:szCs w:val="22"/>
          <w:lang w:val="fr-FR"/>
        </w:rPr>
      </w:pPr>
    </w:p>
    <w:p w14:paraId="77DA703E" w14:textId="77777777" w:rsidR="008D0E0A" w:rsidRDefault="008D0E0A" w:rsidP="008D0E0A">
      <w:pPr>
        <w:pStyle w:val="ParaIndent"/>
        <w:spacing w:line="0" w:lineRule="atLeast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Le rapport du trésorier est adopté.</w:t>
      </w:r>
    </w:p>
    <w:p w14:paraId="1210F748" w14:textId="77777777" w:rsidR="008D0E0A" w:rsidRPr="00B27FEE" w:rsidRDefault="008D0E0A" w:rsidP="008D0E0A">
      <w:pPr>
        <w:suppressAutoHyphens/>
        <w:jc w:val="both"/>
        <w:rPr>
          <w:b/>
          <w:spacing w:val="-2"/>
          <w:lang w:val="fr-FR"/>
        </w:rPr>
      </w:pPr>
    </w:p>
    <w:p w14:paraId="2FEB4944" w14:textId="77777777" w:rsidR="008D0E0A" w:rsidRPr="00B27FEE" w:rsidRDefault="008D0E0A" w:rsidP="008D0E0A">
      <w:pPr>
        <w:suppressAutoHyphens/>
        <w:jc w:val="both"/>
        <w:rPr>
          <w:b/>
          <w:spacing w:val="-2"/>
          <w:lang w:val="fr-FR"/>
        </w:rPr>
      </w:pPr>
      <w:r>
        <w:rPr>
          <w:b/>
          <w:lang w:val="fr-FR"/>
        </w:rPr>
        <w:t>Le rapport du secrétaire général est adopté</w:t>
      </w:r>
      <w:r w:rsidRPr="00B27FEE">
        <w:rPr>
          <w:b/>
          <w:lang w:val="fr-FR"/>
        </w:rPr>
        <w:t>.</w:t>
      </w:r>
    </w:p>
    <w:p w14:paraId="706693CF" w14:textId="77777777" w:rsidR="008D0E0A" w:rsidRPr="00B27FEE" w:rsidRDefault="008D0E0A" w:rsidP="008D0E0A">
      <w:pPr>
        <w:suppressAutoHyphens/>
        <w:jc w:val="both"/>
        <w:rPr>
          <w:b/>
          <w:lang w:val="fr-FR"/>
        </w:rPr>
      </w:pPr>
    </w:p>
    <w:p w14:paraId="2A4171CC" w14:textId="527A4884" w:rsidR="008D0E0A" w:rsidRDefault="008D0E0A" w:rsidP="008D0E0A">
      <w:pPr>
        <w:suppressAutoHyphens/>
        <w:jc w:val="both"/>
        <w:rPr>
          <w:b/>
          <w:lang w:val="fr-FR"/>
        </w:rPr>
      </w:pPr>
      <w:r>
        <w:rPr>
          <w:b/>
          <w:lang w:val="fr-FR"/>
        </w:rPr>
        <w:t>Les états financiers vérifiés au 31 décembre 201</w:t>
      </w:r>
      <w:r w:rsidR="00FE135F">
        <w:rPr>
          <w:b/>
          <w:lang w:val="fr-FR"/>
        </w:rPr>
        <w:t>8</w:t>
      </w:r>
      <w:r>
        <w:rPr>
          <w:b/>
          <w:lang w:val="fr-FR"/>
        </w:rPr>
        <w:t xml:space="preserve"> (version abrégée) sont adoptés.</w:t>
      </w:r>
    </w:p>
    <w:p w14:paraId="2BB773DB" w14:textId="77777777" w:rsidR="008D0E0A" w:rsidRPr="00B27FEE" w:rsidRDefault="008D0E0A" w:rsidP="008D0E0A">
      <w:pPr>
        <w:rPr>
          <w:color w:val="000000"/>
          <w:lang w:val="fr-FR"/>
        </w:rPr>
      </w:pPr>
      <w:r w:rsidRPr="00B27FEE">
        <w:rPr>
          <w:b/>
          <w:color w:val="000000"/>
          <w:lang w:val="fr-FR"/>
        </w:rPr>
        <w:t xml:space="preserve"> </w:t>
      </w:r>
    </w:p>
    <w:p w14:paraId="37E45CBF" w14:textId="4D0E7C82" w:rsidR="008D0E0A" w:rsidRPr="00B27FEE" w:rsidRDefault="008D0E0A" w:rsidP="008D0E0A">
      <w:pPr>
        <w:rPr>
          <w:color w:val="000000"/>
          <w:lang w:val="fr-FR"/>
        </w:rPr>
      </w:pPr>
      <w:r w:rsidRPr="00B27FEE">
        <w:rPr>
          <w:b/>
          <w:color w:val="000000"/>
          <w:lang w:val="fr-FR"/>
        </w:rPr>
        <w:t>Le rapport annuel 201</w:t>
      </w:r>
      <w:r w:rsidR="00FE135F">
        <w:rPr>
          <w:b/>
          <w:color w:val="000000"/>
          <w:lang w:val="fr-FR"/>
        </w:rPr>
        <w:t>8</w:t>
      </w:r>
      <w:r w:rsidRPr="00B27FEE">
        <w:rPr>
          <w:b/>
          <w:color w:val="000000"/>
          <w:lang w:val="fr-FR"/>
        </w:rPr>
        <w:t xml:space="preserve"> du Fonds de prévoyance de l'AP-OTAN </w:t>
      </w:r>
      <w:r w:rsidR="00FE135F" w:rsidRPr="00FE135F">
        <w:rPr>
          <w:b/>
          <w:bCs w:val="0"/>
          <w:iCs/>
          <w:lang w:val="fr-FR"/>
        </w:rPr>
        <w:t>(états financiers vérifiés)</w:t>
      </w:r>
      <w:r w:rsidR="00FE135F" w:rsidRPr="00FE135F">
        <w:rPr>
          <w:lang w:val="fr-FR"/>
        </w:rPr>
        <w:t xml:space="preserve"> </w:t>
      </w:r>
      <w:r w:rsidRPr="00B27FEE">
        <w:rPr>
          <w:b/>
          <w:color w:val="000000"/>
          <w:lang w:val="fr-FR"/>
        </w:rPr>
        <w:t xml:space="preserve">est adopté. </w:t>
      </w:r>
    </w:p>
    <w:p w14:paraId="4EC6CA1A" w14:textId="77777777" w:rsidR="008D0E0A" w:rsidRPr="00B27FEE" w:rsidRDefault="008D0E0A" w:rsidP="008D0E0A">
      <w:pPr>
        <w:suppressAutoHyphens/>
        <w:jc w:val="both"/>
        <w:rPr>
          <w:b/>
          <w:color w:val="000000"/>
          <w:lang w:val="fr-FR"/>
        </w:rPr>
      </w:pPr>
    </w:p>
    <w:p w14:paraId="3B44228F" w14:textId="129E8B02" w:rsidR="008D0E0A" w:rsidRPr="00B27FEE" w:rsidRDefault="008D0E0A" w:rsidP="008D0E0A">
      <w:pPr>
        <w:suppressAutoHyphens/>
        <w:jc w:val="both"/>
        <w:rPr>
          <w:lang w:val="fr-FR"/>
        </w:rPr>
      </w:pPr>
      <w:r>
        <w:rPr>
          <w:b/>
          <w:color w:val="000000"/>
          <w:lang w:val="fr-FR"/>
        </w:rPr>
        <w:t>La présidente</w:t>
      </w:r>
      <w:r w:rsidRPr="00B27FEE">
        <w:rPr>
          <w:b/>
          <w:color w:val="000000"/>
          <w:lang w:val="fr-FR"/>
        </w:rPr>
        <w:t xml:space="preserve"> </w:t>
      </w:r>
      <w:r w:rsidRPr="00B27FEE">
        <w:rPr>
          <w:color w:val="000000"/>
          <w:lang w:val="fr-FR"/>
        </w:rPr>
        <w:t xml:space="preserve">remercie le </w:t>
      </w:r>
      <w:r>
        <w:rPr>
          <w:color w:val="000000"/>
          <w:lang w:val="fr-FR"/>
        </w:rPr>
        <w:t>trésorier.</w:t>
      </w:r>
    </w:p>
    <w:p w14:paraId="4BBF3D79" w14:textId="77777777" w:rsidR="008D0E0A" w:rsidRDefault="008D0E0A" w:rsidP="008D0E0A">
      <w:pPr>
        <w:suppressAutoHyphens/>
        <w:jc w:val="both"/>
        <w:rPr>
          <w:b/>
          <w:lang w:val="fr-FR"/>
        </w:rPr>
      </w:pPr>
    </w:p>
    <w:p w14:paraId="02A62793" w14:textId="77777777" w:rsidR="008D0E0A" w:rsidRPr="005B3306" w:rsidRDefault="008D0E0A" w:rsidP="008D0E0A">
      <w:pPr>
        <w:suppressAutoHyphens/>
        <w:jc w:val="both"/>
        <w:rPr>
          <w:b/>
          <w:lang w:val="fr-FR"/>
        </w:rPr>
      </w:pPr>
    </w:p>
    <w:p w14:paraId="3B48D2FF" w14:textId="6AB26555" w:rsidR="008D0E0A" w:rsidRPr="00F95C94" w:rsidRDefault="00AD273F" w:rsidP="008D0E0A">
      <w:pPr>
        <w:suppressAutoHyphens/>
        <w:jc w:val="both"/>
        <w:rPr>
          <w:b/>
          <w:lang w:val="fr-FR"/>
        </w:rPr>
      </w:pPr>
      <w:r>
        <w:rPr>
          <w:b/>
          <w:lang w:val="fr-FR"/>
        </w:rPr>
        <w:t>9</w:t>
      </w:r>
      <w:r w:rsidR="008D0E0A" w:rsidRPr="00F95C94">
        <w:rPr>
          <w:b/>
          <w:lang w:val="fr-FR"/>
        </w:rPr>
        <w:t>.</w:t>
      </w:r>
      <w:r w:rsidR="008D0E0A" w:rsidRPr="00F95C94">
        <w:rPr>
          <w:b/>
          <w:lang w:val="fr-FR"/>
        </w:rPr>
        <w:tab/>
      </w:r>
      <w:r w:rsidR="008D0E0A" w:rsidRPr="00B27FEE">
        <w:rPr>
          <w:b/>
          <w:lang w:val="fr-FR"/>
        </w:rPr>
        <w:t>Cl</w:t>
      </w:r>
      <w:r w:rsidR="008D0E0A">
        <w:rPr>
          <w:b/>
          <w:lang w:val="fr-FR"/>
        </w:rPr>
        <w:t>ôture de la séance</w:t>
      </w:r>
    </w:p>
    <w:p w14:paraId="73D35B00" w14:textId="77777777" w:rsidR="008D0E0A" w:rsidRPr="00F95C94" w:rsidRDefault="008D0E0A" w:rsidP="008D0E0A">
      <w:pPr>
        <w:suppressAutoHyphens/>
        <w:jc w:val="both"/>
        <w:rPr>
          <w:b/>
          <w:highlight w:val="yellow"/>
          <w:lang w:val="fr-FR"/>
        </w:rPr>
      </w:pPr>
    </w:p>
    <w:p w14:paraId="55321D82" w14:textId="4769E4AE" w:rsidR="008D0E0A" w:rsidRPr="00B27FEE" w:rsidRDefault="008D0E0A" w:rsidP="008D0E0A">
      <w:pPr>
        <w:jc w:val="both"/>
        <w:rPr>
          <w:lang w:val="fr-FR"/>
        </w:rPr>
      </w:pPr>
      <w:r w:rsidRPr="00C36E64">
        <w:rPr>
          <w:b/>
          <w:lang w:val="fr-FR"/>
        </w:rPr>
        <w:t>L</w:t>
      </w:r>
      <w:r w:rsidR="00FE135F">
        <w:rPr>
          <w:b/>
          <w:lang w:val="fr-FR"/>
        </w:rPr>
        <w:t>a</w:t>
      </w:r>
      <w:r w:rsidRPr="00C36E64">
        <w:rPr>
          <w:b/>
          <w:lang w:val="fr-FR"/>
        </w:rPr>
        <w:t xml:space="preserve"> président</w:t>
      </w:r>
      <w:r w:rsidR="00FE135F">
        <w:rPr>
          <w:b/>
          <w:lang w:val="fr-FR"/>
        </w:rPr>
        <w:t>e</w:t>
      </w:r>
      <w:r w:rsidRPr="00C36E64">
        <w:rPr>
          <w:b/>
          <w:lang w:val="fr-FR"/>
        </w:rPr>
        <w:t xml:space="preserve"> </w:t>
      </w:r>
      <w:r w:rsidRPr="00C36E64">
        <w:rPr>
          <w:lang w:val="fr-FR"/>
        </w:rPr>
        <w:t>a remercié M</w:t>
      </w:r>
      <w:r>
        <w:rPr>
          <w:lang w:val="fr-FR"/>
        </w:rPr>
        <w:t>ar</w:t>
      </w:r>
      <w:r w:rsidR="00FE135F">
        <w:rPr>
          <w:lang w:val="fr-FR"/>
        </w:rPr>
        <w:t xml:space="preserve">tin </w:t>
      </w:r>
      <w:proofErr w:type="spellStart"/>
      <w:r w:rsidR="00FE135F">
        <w:rPr>
          <w:lang w:val="fr-FR"/>
        </w:rPr>
        <w:t>Fedor</w:t>
      </w:r>
      <w:proofErr w:type="spellEnd"/>
      <w:r>
        <w:rPr>
          <w:lang w:val="fr-FR"/>
        </w:rPr>
        <w:t xml:space="preserve">, chef de la délégation </w:t>
      </w:r>
      <w:r w:rsidR="00FE135F">
        <w:rPr>
          <w:lang w:val="fr-FR"/>
        </w:rPr>
        <w:t>slovaque</w:t>
      </w:r>
      <w:r>
        <w:rPr>
          <w:lang w:val="fr-FR"/>
        </w:rPr>
        <w:t xml:space="preserve">, ainsi que ses </w:t>
      </w:r>
      <w:r w:rsidR="00FE135F">
        <w:rPr>
          <w:lang w:val="fr-FR"/>
        </w:rPr>
        <w:t>co</w:t>
      </w:r>
      <w:r w:rsidRPr="00B27FEE">
        <w:rPr>
          <w:color w:val="000000"/>
          <w:lang w:val="fr-FR"/>
        </w:rPr>
        <w:t>llaborateurs</w:t>
      </w:r>
      <w:r>
        <w:rPr>
          <w:lang w:val="fr-FR"/>
        </w:rPr>
        <w:t xml:space="preserve">, </w:t>
      </w:r>
      <w:r w:rsidRPr="00B27FEE">
        <w:rPr>
          <w:color w:val="000000"/>
          <w:lang w:val="fr-FR"/>
        </w:rPr>
        <w:t xml:space="preserve">pour leur accueil chaleureux et une session particulièrement réussie. </w:t>
      </w:r>
      <w:r w:rsidR="00FE135F">
        <w:rPr>
          <w:color w:val="000000"/>
          <w:lang w:val="fr-FR"/>
        </w:rPr>
        <w:t>Elle</w:t>
      </w:r>
      <w:r w:rsidRPr="00B27FEE">
        <w:rPr>
          <w:color w:val="000000"/>
          <w:lang w:val="fr-FR"/>
        </w:rPr>
        <w:t xml:space="preserve"> remercie également le personnel du </w:t>
      </w:r>
      <w:r>
        <w:rPr>
          <w:color w:val="000000"/>
          <w:lang w:val="fr-FR"/>
        </w:rPr>
        <w:t>P</w:t>
      </w:r>
      <w:r w:rsidRPr="00B27FEE">
        <w:rPr>
          <w:color w:val="000000"/>
          <w:lang w:val="fr-FR"/>
        </w:rPr>
        <w:t xml:space="preserve">arlement </w:t>
      </w:r>
      <w:r w:rsidR="00FE135F">
        <w:rPr>
          <w:lang w:val="fr-FR"/>
        </w:rPr>
        <w:t>slovaque</w:t>
      </w:r>
      <w:r w:rsidRPr="00B27FEE">
        <w:rPr>
          <w:color w:val="000000"/>
          <w:lang w:val="fr-FR"/>
        </w:rPr>
        <w:t>, le secrétariat international, le personnel de sécurité, les interprètes et tous ceux qui ont contribué au bon déroulement de la session</w:t>
      </w:r>
      <w:r w:rsidRPr="00B27FEE">
        <w:rPr>
          <w:lang w:val="fr-FR"/>
        </w:rPr>
        <w:t xml:space="preserve">. </w:t>
      </w:r>
    </w:p>
    <w:p w14:paraId="7EA2E55E" w14:textId="77777777" w:rsidR="008D0E0A" w:rsidRPr="00C36E64" w:rsidRDefault="008D0E0A" w:rsidP="008D0E0A">
      <w:pPr>
        <w:jc w:val="both"/>
        <w:rPr>
          <w:lang w:val="fr-FR"/>
        </w:rPr>
      </w:pPr>
    </w:p>
    <w:p w14:paraId="4A463046" w14:textId="77777777" w:rsidR="008D0E0A" w:rsidRPr="0004747B" w:rsidRDefault="008D0E0A" w:rsidP="008D0E0A">
      <w:pPr>
        <w:pStyle w:val="ParaIndent"/>
        <w:shd w:val="clear" w:color="auto" w:fill="FFFFFF"/>
        <w:tabs>
          <w:tab w:val="clear" w:pos="737"/>
        </w:tabs>
        <w:spacing w:line="240" w:lineRule="auto"/>
        <w:ind w:left="567" w:hanging="567"/>
        <w:rPr>
          <w:b/>
          <w:sz w:val="22"/>
          <w:szCs w:val="22"/>
          <w:highlight w:val="yellow"/>
          <w:lang w:val="fr-FR"/>
        </w:rPr>
      </w:pPr>
    </w:p>
    <w:p w14:paraId="01B6C147" w14:textId="16ED4A83" w:rsidR="008D0E0A" w:rsidRPr="00B27FEE" w:rsidRDefault="008D0E0A" w:rsidP="008D0E0A">
      <w:pPr>
        <w:jc w:val="both"/>
        <w:rPr>
          <w:b/>
          <w:lang w:val="fr-FR"/>
        </w:rPr>
      </w:pPr>
      <w:r>
        <w:rPr>
          <w:b/>
          <w:lang w:val="fr-FR"/>
        </w:rPr>
        <w:t>La séance est levée à 12h</w:t>
      </w:r>
      <w:r w:rsidR="00FE135F">
        <w:rPr>
          <w:b/>
          <w:lang w:val="fr-FR"/>
        </w:rPr>
        <w:t>07</w:t>
      </w:r>
      <w:r>
        <w:rPr>
          <w:b/>
          <w:lang w:val="fr-FR"/>
        </w:rPr>
        <w:t>.</w:t>
      </w:r>
    </w:p>
    <w:p w14:paraId="2E7000A9" w14:textId="77777777" w:rsidR="00B136F1" w:rsidRPr="00453869" w:rsidRDefault="00B136F1" w:rsidP="00B136F1">
      <w:pPr>
        <w:tabs>
          <w:tab w:val="left" w:pos="1134"/>
        </w:tabs>
        <w:ind w:left="7938" w:right="323" w:hanging="7938"/>
        <w:jc w:val="center"/>
        <w:rPr>
          <w:iCs/>
          <w:lang w:val="fr-FR"/>
        </w:rPr>
      </w:pPr>
      <w:r w:rsidRPr="00453869">
        <w:rPr>
          <w:iCs/>
          <w:lang w:val="fr-FR"/>
        </w:rPr>
        <w:t>______________________</w:t>
      </w:r>
    </w:p>
    <w:p w14:paraId="19D61290" w14:textId="77777777" w:rsidR="00CF3CD1" w:rsidRPr="00453869" w:rsidRDefault="001D22A9" w:rsidP="00CF3CD1">
      <w:pPr>
        <w:pStyle w:val="ListParagraph"/>
        <w:ind w:left="0"/>
        <w:contextualSpacing/>
        <w:jc w:val="center"/>
        <w:rPr>
          <w:color w:val="0033A1" w:themeColor="text1"/>
          <w:sz w:val="20"/>
          <w:szCs w:val="20"/>
          <w:lang w:val="fr-FR"/>
        </w:rPr>
      </w:pPr>
      <w:r w:rsidRPr="00453869">
        <w:rPr>
          <w:noProof/>
          <w:color w:val="0033A1" w:themeColor="text1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77597" wp14:editId="1236E153">
                <wp:simplePos x="0" y="0"/>
                <wp:positionH relativeFrom="column">
                  <wp:posOffset>1896745</wp:posOffset>
                </wp:positionH>
                <wp:positionV relativeFrom="page">
                  <wp:posOffset>9639300</wp:posOffset>
                </wp:positionV>
                <wp:extent cx="2446020" cy="260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1FA2" w14:textId="77777777" w:rsidR="001D22A9" w:rsidRDefault="001D22A9" w:rsidP="001D22A9">
                            <w:pPr>
                              <w:jc w:val="center"/>
                            </w:pPr>
                            <w:r>
                              <w:rPr>
                                <w:color w:val="0033A1" w:themeColor="text1"/>
                                <w:sz w:val="20"/>
                                <w:szCs w:val="20"/>
                                <w:lang w:val="fr-BE"/>
                              </w:rPr>
                              <w:t>www.nato-pa.int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77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35pt;margin-top:759pt;width:192.6pt;height:20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" filled="f" stroked="f">
                <v:textbox style="mso-fit-shape-to-text:t">
                  <w:txbxContent>
                    <w:p w14:paraId="03E11FA2" w14:textId="77777777" w:rsidR="001D22A9" w:rsidRDefault="001D22A9" w:rsidP="001D22A9">
                      <w:pPr>
                        <w:jc w:val="center"/>
                      </w:pPr>
                      <w:r>
                        <w:rPr>
                          <w:color w:val="0033A1" w:themeColor="text1"/>
                          <w:sz w:val="20"/>
                          <w:szCs w:val="20"/>
                          <w:lang w:val="fr-BE"/>
                        </w:rPr>
                        <w:t>www.nato-pa.int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F3CD1" w:rsidRPr="00453869" w:rsidSect="00DF27D4">
      <w:headerReference w:type="default" r:id="rId13"/>
      <w:footerReference w:type="default" r:id="rId14"/>
      <w:pgSz w:w="11907" w:h="16840" w:code="9"/>
      <w:pgMar w:top="850" w:right="1138" w:bottom="850" w:left="1138" w:header="850" w:footer="5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B1BA" w14:textId="77777777" w:rsidR="00BC136B" w:rsidRDefault="00BC136B" w:rsidP="005D7561">
      <w:r>
        <w:separator/>
      </w:r>
    </w:p>
  </w:endnote>
  <w:endnote w:type="continuationSeparator" w:id="0">
    <w:p w14:paraId="75910789" w14:textId="77777777" w:rsidR="00BC136B" w:rsidRDefault="00BC136B" w:rsidP="005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Calibri"/>
    <w:charset w:val="01"/>
    <w:family w:val="roman"/>
    <w:pitch w:val="variable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CCEC" w14:textId="77777777" w:rsidR="005D2C6B" w:rsidRDefault="00C84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E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534CC1" w14:textId="77777777" w:rsidR="005D2C6B" w:rsidRDefault="00143FCA">
    <w:pPr>
      <w:pStyle w:val="Footer"/>
      <w:ind w:right="360"/>
    </w:pPr>
  </w:p>
  <w:p w14:paraId="01B46BD9" w14:textId="77777777" w:rsidR="005D2C6B" w:rsidRDefault="00143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3306" w14:textId="77777777" w:rsidR="005D2C6B" w:rsidRDefault="00143FCA" w:rsidP="00674EED">
    <w:pPr>
      <w:pStyle w:val="Footer"/>
      <w:jc w:val="center"/>
    </w:pPr>
  </w:p>
  <w:p w14:paraId="2AAF3721" w14:textId="77777777" w:rsidR="005D2C6B" w:rsidRPr="00280B2A" w:rsidRDefault="00143FCA" w:rsidP="00D11A31">
    <w:pPr>
      <w:pStyle w:val="Footer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EACC" w14:textId="77777777" w:rsidR="00F910CD" w:rsidRPr="00280B2A" w:rsidRDefault="00F910CD" w:rsidP="00D11A31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DADB" w14:textId="77777777" w:rsidR="00BC136B" w:rsidRPr="00392D4D" w:rsidRDefault="00BC136B" w:rsidP="00392D4D">
      <w:pPr>
        <w:pStyle w:val="Footer"/>
      </w:pPr>
    </w:p>
  </w:footnote>
  <w:footnote w:type="continuationSeparator" w:id="0">
    <w:p w14:paraId="68AAEEB3" w14:textId="77777777" w:rsidR="00BC136B" w:rsidRDefault="00BC136B" w:rsidP="005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EC77" w14:textId="77777777" w:rsidR="005D2C6B" w:rsidRDefault="00C8471A" w:rsidP="00280B2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E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155378" w14:textId="77777777" w:rsidR="005D2C6B" w:rsidRDefault="00143FCA" w:rsidP="00280B2A">
    <w:pPr>
      <w:pStyle w:val="Header"/>
      <w:rPr>
        <w:rStyle w:val="PageNumber"/>
      </w:rPr>
    </w:pPr>
  </w:p>
  <w:p w14:paraId="6B2FEBF2" w14:textId="77777777" w:rsidR="005D2C6B" w:rsidRDefault="00143F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B33B" w14:textId="77777777" w:rsidR="0086481E" w:rsidRDefault="008648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DFE66" wp14:editId="77654A52">
          <wp:simplePos x="0" y="0"/>
          <wp:positionH relativeFrom="column">
            <wp:posOffset>-2520315</wp:posOffset>
          </wp:positionH>
          <wp:positionV relativeFrom="paragraph">
            <wp:posOffset>497840</wp:posOffset>
          </wp:positionV>
          <wp:extent cx="4258310" cy="9277985"/>
          <wp:effectExtent l="0" t="0" r="0" b="0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310" cy="9277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D0C4" w14:textId="0F21504A" w:rsidR="008D0E0A" w:rsidRDefault="008D0E0A" w:rsidP="008D0E0A">
    <w:pPr>
      <w:pStyle w:val="Header"/>
      <w:jc w:val="right"/>
      <w:rPr>
        <w:noProof/>
      </w:rPr>
    </w:pPr>
    <w:r>
      <w:rPr>
        <w:noProof/>
      </w:rPr>
      <w:t>127 SESP 19 F</w:t>
    </w:r>
  </w:p>
  <w:p w14:paraId="4A23B145" w14:textId="14FAAEAC" w:rsidR="008D0E0A" w:rsidRDefault="008D0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A2A"/>
    <w:multiLevelType w:val="multilevel"/>
    <w:tmpl w:val="B6FC985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F606B1"/>
    <w:multiLevelType w:val="hybridMultilevel"/>
    <w:tmpl w:val="CE74CDAE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C82"/>
    <w:multiLevelType w:val="hybridMultilevel"/>
    <w:tmpl w:val="5CB0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E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1D2"/>
    <w:multiLevelType w:val="hybridMultilevel"/>
    <w:tmpl w:val="0F186CE8"/>
    <w:lvl w:ilvl="0" w:tplc="7870C4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05F6"/>
    <w:multiLevelType w:val="hybridMultilevel"/>
    <w:tmpl w:val="D78A4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295"/>
    <w:multiLevelType w:val="hybridMultilevel"/>
    <w:tmpl w:val="B6DE0E46"/>
    <w:lvl w:ilvl="0" w:tplc="8B90B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492"/>
    <w:multiLevelType w:val="hybridMultilevel"/>
    <w:tmpl w:val="E8A4744C"/>
    <w:lvl w:ilvl="0" w:tplc="F1803B30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23B8753E"/>
    <w:multiLevelType w:val="hybridMultilevel"/>
    <w:tmpl w:val="293AF00A"/>
    <w:lvl w:ilvl="0" w:tplc="63008D0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7E14"/>
    <w:multiLevelType w:val="hybridMultilevel"/>
    <w:tmpl w:val="CB4E0334"/>
    <w:lvl w:ilvl="0" w:tplc="D1564A52">
      <w:start w:val="1"/>
      <w:numFmt w:val="upperLetter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B1157DB"/>
    <w:multiLevelType w:val="hybridMultilevel"/>
    <w:tmpl w:val="CB4E0334"/>
    <w:lvl w:ilvl="0" w:tplc="D1564A52">
      <w:start w:val="1"/>
      <w:numFmt w:val="upperLetter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0F25EC7"/>
    <w:multiLevelType w:val="hybridMultilevel"/>
    <w:tmpl w:val="82347C34"/>
    <w:lvl w:ilvl="0" w:tplc="2FDA4CD8">
      <w:start w:val="1"/>
      <w:numFmt w:val="low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85673"/>
    <w:multiLevelType w:val="hybridMultilevel"/>
    <w:tmpl w:val="F9ACFF2A"/>
    <w:lvl w:ilvl="0" w:tplc="D1564A52">
      <w:start w:val="1"/>
      <w:numFmt w:val="upperLetter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7554BE"/>
    <w:multiLevelType w:val="multilevel"/>
    <w:tmpl w:val="6C4E752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045BD9"/>
    <w:multiLevelType w:val="hybridMultilevel"/>
    <w:tmpl w:val="14B4BCB2"/>
    <w:lvl w:ilvl="0" w:tplc="B664D2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33A1" w:themeColor="text1"/>
      </w:rPr>
    </w:lvl>
    <w:lvl w:ilvl="1" w:tplc="92B46C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64AC7"/>
    <w:multiLevelType w:val="hybridMultilevel"/>
    <w:tmpl w:val="06D44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722C"/>
    <w:multiLevelType w:val="multilevel"/>
    <w:tmpl w:val="8F2C2F7A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5940157A"/>
    <w:multiLevelType w:val="singleLevel"/>
    <w:tmpl w:val="5940157A"/>
    <w:lvl w:ilvl="0">
      <w:start w:val="9"/>
      <w:numFmt w:val="decimal"/>
      <w:lvlText w:val="%1."/>
      <w:lvlJc w:val="left"/>
    </w:lvl>
  </w:abstractNum>
  <w:abstractNum w:abstractNumId="17" w15:restartNumberingAfterBreak="0">
    <w:nsid w:val="691B0EE3"/>
    <w:multiLevelType w:val="hybridMultilevel"/>
    <w:tmpl w:val="BFB07D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95AC7"/>
    <w:multiLevelType w:val="hybridMultilevel"/>
    <w:tmpl w:val="A36CF65A"/>
    <w:lvl w:ilvl="0" w:tplc="70DC15E8">
      <w:numFmt w:val="bullet"/>
      <w:lvlText w:val="-"/>
      <w:lvlJc w:val="left"/>
      <w:pPr>
        <w:ind w:left="12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 w15:restartNumberingAfterBreak="0">
    <w:nsid w:val="6B240D61"/>
    <w:multiLevelType w:val="hybridMultilevel"/>
    <w:tmpl w:val="CB4E0334"/>
    <w:lvl w:ilvl="0" w:tplc="D1564A52">
      <w:start w:val="1"/>
      <w:numFmt w:val="upperLetter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6B22C8"/>
    <w:multiLevelType w:val="hybridMultilevel"/>
    <w:tmpl w:val="997A7A2E"/>
    <w:lvl w:ilvl="0" w:tplc="5484CA82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Ansi="Arial" w:hint="default"/>
        <w:b w:val="0"/>
        <w:i w:val="0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9790195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61913"/>
    <w:multiLevelType w:val="hybridMultilevel"/>
    <w:tmpl w:val="A6048432"/>
    <w:lvl w:ilvl="0" w:tplc="FD764FFC">
      <w:start w:val="1"/>
      <w:numFmt w:val="decimal"/>
      <w:pStyle w:val="Maintex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8C487C"/>
    <w:multiLevelType w:val="hybridMultilevel"/>
    <w:tmpl w:val="95DC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6E2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01E9"/>
    <w:multiLevelType w:val="hybridMultilevel"/>
    <w:tmpl w:val="B00089A6"/>
    <w:lvl w:ilvl="0" w:tplc="B6D6BE4C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1"/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2"/>
  </w:num>
  <w:num w:numId="22">
    <w:abstractNumId w:val="6"/>
  </w:num>
  <w:num w:numId="23">
    <w:abstractNumId w:val="7"/>
  </w:num>
  <w:num w:numId="24">
    <w:abstractNumId w:val="0"/>
  </w:num>
  <w:num w:numId="25">
    <w:abstractNumId w:val="0"/>
  </w:num>
  <w:num w:numId="26">
    <w:abstractNumId w:val="2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B"/>
    <w:rsid w:val="00055857"/>
    <w:rsid w:val="00096BB5"/>
    <w:rsid w:val="000A1D0E"/>
    <w:rsid w:val="000F2F86"/>
    <w:rsid w:val="00143FCA"/>
    <w:rsid w:val="00180500"/>
    <w:rsid w:val="001808F9"/>
    <w:rsid w:val="001B0C92"/>
    <w:rsid w:val="001C065F"/>
    <w:rsid w:val="001D22A9"/>
    <w:rsid w:val="002134F6"/>
    <w:rsid w:val="00253D0F"/>
    <w:rsid w:val="002A2447"/>
    <w:rsid w:val="002B05DE"/>
    <w:rsid w:val="002C22C2"/>
    <w:rsid w:val="002E2674"/>
    <w:rsid w:val="002F799C"/>
    <w:rsid w:val="003438E3"/>
    <w:rsid w:val="00377643"/>
    <w:rsid w:val="00380671"/>
    <w:rsid w:val="00392D4D"/>
    <w:rsid w:val="00394373"/>
    <w:rsid w:val="00432B0E"/>
    <w:rsid w:val="00453869"/>
    <w:rsid w:val="004B7F38"/>
    <w:rsid w:val="005844B9"/>
    <w:rsid w:val="00591BB3"/>
    <w:rsid w:val="005C3149"/>
    <w:rsid w:val="005D7561"/>
    <w:rsid w:val="005E1DDE"/>
    <w:rsid w:val="005F7BCE"/>
    <w:rsid w:val="006155C2"/>
    <w:rsid w:val="00617E6F"/>
    <w:rsid w:val="00687D4B"/>
    <w:rsid w:val="006D1008"/>
    <w:rsid w:val="00781BAF"/>
    <w:rsid w:val="007C7FDC"/>
    <w:rsid w:val="007F7D51"/>
    <w:rsid w:val="0081067B"/>
    <w:rsid w:val="0085166A"/>
    <w:rsid w:val="00857882"/>
    <w:rsid w:val="0086481E"/>
    <w:rsid w:val="00894B47"/>
    <w:rsid w:val="008A22F5"/>
    <w:rsid w:val="008C3BE1"/>
    <w:rsid w:val="008D0E0A"/>
    <w:rsid w:val="008D7B61"/>
    <w:rsid w:val="00A156D3"/>
    <w:rsid w:val="00A87426"/>
    <w:rsid w:val="00AD273F"/>
    <w:rsid w:val="00B136F1"/>
    <w:rsid w:val="00B3641C"/>
    <w:rsid w:val="00B7045C"/>
    <w:rsid w:val="00B73717"/>
    <w:rsid w:val="00BA02F6"/>
    <w:rsid w:val="00BC136B"/>
    <w:rsid w:val="00BD44F2"/>
    <w:rsid w:val="00C058EF"/>
    <w:rsid w:val="00C53166"/>
    <w:rsid w:val="00C8471A"/>
    <w:rsid w:val="00C9514E"/>
    <w:rsid w:val="00CB271D"/>
    <w:rsid w:val="00CD2A4E"/>
    <w:rsid w:val="00CF3CD1"/>
    <w:rsid w:val="00D11A31"/>
    <w:rsid w:val="00D1233D"/>
    <w:rsid w:val="00D47B01"/>
    <w:rsid w:val="00D513AC"/>
    <w:rsid w:val="00D56C34"/>
    <w:rsid w:val="00DA4615"/>
    <w:rsid w:val="00DB34DA"/>
    <w:rsid w:val="00DC25B9"/>
    <w:rsid w:val="00DF27D4"/>
    <w:rsid w:val="00ED48E0"/>
    <w:rsid w:val="00F25681"/>
    <w:rsid w:val="00F413E6"/>
    <w:rsid w:val="00F738AF"/>
    <w:rsid w:val="00F910CD"/>
    <w:rsid w:val="00FD2033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38FFB53"/>
  <w14:defaultImageDpi w14:val="300"/>
  <w15:docId w15:val="{FB36F391-B468-403F-A694-0B7DA3B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5C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color w:val="131E29" w:themeColor="text2"/>
      <w:sz w:val="22"/>
      <w:szCs w:val="22"/>
      <w:lang w:val="en-US" w:eastAsia="en-US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F910CD"/>
    <w:pPr>
      <w:keepNext/>
      <w:numPr>
        <w:numId w:val="25"/>
      </w:numPr>
      <w:tabs>
        <w:tab w:val="clear" w:pos="567"/>
      </w:tabs>
      <w:spacing w:before="240"/>
      <w:ind w:left="547" w:hanging="547"/>
      <w:jc w:val="both"/>
      <w:outlineLvl w:val="0"/>
    </w:pPr>
    <w:rPr>
      <w:rFonts w:cstheme="majorBidi"/>
      <w:b/>
      <w:iCs/>
      <w:lang w:val="fr-BE"/>
    </w:rPr>
  </w:style>
  <w:style w:type="paragraph" w:styleId="Heading2">
    <w:name w:val="heading 2"/>
    <w:aliases w:val="Presentation heading"/>
    <w:basedOn w:val="Heading1"/>
    <w:next w:val="Maintext"/>
    <w:link w:val="Heading2Char"/>
    <w:qFormat/>
    <w:rsid w:val="00F910CD"/>
    <w:pPr>
      <w:numPr>
        <w:ilvl w:val="1"/>
      </w:numPr>
      <w:ind w:left="547" w:hanging="547"/>
      <w:outlineLvl w:val="1"/>
    </w:pPr>
  </w:style>
  <w:style w:type="paragraph" w:styleId="Heading3">
    <w:name w:val="heading 3"/>
    <w:basedOn w:val="Normal"/>
    <w:next w:val="Normal"/>
    <w:link w:val="Heading3Char"/>
    <w:rsid w:val="00617E6F"/>
    <w:pPr>
      <w:keepNext/>
      <w:numPr>
        <w:numId w:val="2"/>
      </w:numPr>
      <w:tabs>
        <w:tab w:val="clear" w:pos="567"/>
        <w:tab w:val="left" w:pos="1701"/>
      </w:tabs>
      <w:ind w:left="1701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rsid w:val="00617E6F"/>
    <w:pPr>
      <w:keepNext/>
      <w:numPr>
        <w:numId w:val="3"/>
      </w:numPr>
      <w:outlineLvl w:val="3"/>
    </w:pPr>
    <w:rPr>
      <w:b/>
      <w:bCs w:val="0"/>
      <w:i/>
      <w:szCs w:val="32"/>
    </w:rPr>
  </w:style>
  <w:style w:type="paragraph" w:styleId="Heading5">
    <w:name w:val="heading 5"/>
    <w:basedOn w:val="Normal"/>
    <w:next w:val="Normal"/>
    <w:link w:val="Heading5Char"/>
    <w:rsid w:val="00617E6F"/>
    <w:pPr>
      <w:keepNext/>
      <w:jc w:val="center"/>
      <w:outlineLvl w:val="4"/>
    </w:pPr>
    <w:rPr>
      <w:b/>
      <w:bCs w:val="0"/>
      <w:szCs w:val="28"/>
      <w:u w:val="single"/>
    </w:rPr>
  </w:style>
  <w:style w:type="paragraph" w:styleId="Heading6">
    <w:name w:val="heading 6"/>
    <w:basedOn w:val="Normal"/>
    <w:next w:val="Normal"/>
    <w:link w:val="Heading6Char"/>
    <w:rsid w:val="00617E6F"/>
    <w:pPr>
      <w:keepNext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Heading7Char"/>
    <w:uiPriority w:val="9"/>
    <w:rsid w:val="00617E6F"/>
    <w:pPr>
      <w:tabs>
        <w:tab w:val="clear" w:pos="567"/>
      </w:tabs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rsid w:val="00617E6F"/>
    <w:pPr>
      <w:tabs>
        <w:tab w:val="clear" w:pos="567"/>
      </w:tabs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617E6F"/>
    <w:pPr>
      <w:tabs>
        <w:tab w:val="clear" w:pos="567"/>
      </w:tabs>
      <w:overflowPunct/>
      <w:autoSpaceDE/>
      <w:autoSpaceDN/>
      <w:adjustRightInd/>
      <w:spacing w:before="240" w:after="60"/>
      <w:textAlignment w:val="auto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73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3717"/>
    <w:rPr>
      <w:rFonts w:ascii="Lucida Grande" w:hAnsi="Lucida Grande" w:cs="Lucida Grande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D7561"/>
    <w:pPr>
      <w:tabs>
        <w:tab w:val="clear" w:pos="567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61"/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561"/>
    <w:pPr>
      <w:tabs>
        <w:tab w:val="clear" w:pos="567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61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F910CD"/>
    <w:rPr>
      <w:rFonts w:ascii="Arial" w:hAnsi="Arial" w:cstheme="majorBidi"/>
      <w:b/>
      <w:bCs/>
      <w:iCs/>
      <w:sz w:val="22"/>
      <w:szCs w:val="22"/>
      <w:lang w:val="fr-BE" w:eastAsia="en-US"/>
    </w:rPr>
  </w:style>
  <w:style w:type="character" w:customStyle="1" w:styleId="Heading2Char">
    <w:name w:val="Heading 2 Char"/>
    <w:aliases w:val="Presentation heading Char"/>
    <w:basedOn w:val="DefaultParagraphFont"/>
    <w:link w:val="Heading2"/>
    <w:rsid w:val="00F910CD"/>
    <w:rPr>
      <w:rFonts w:ascii="Arial" w:hAnsi="Arial" w:cstheme="majorBidi"/>
      <w:b/>
      <w:bCs/>
      <w:iCs/>
      <w:sz w:val="22"/>
      <w:szCs w:val="22"/>
      <w:lang w:val="fr-BE" w:eastAsia="en-US"/>
    </w:rPr>
  </w:style>
  <w:style w:type="character" w:customStyle="1" w:styleId="Heading3Char">
    <w:name w:val="Heading 3 Char"/>
    <w:basedOn w:val="DefaultParagraphFont"/>
    <w:link w:val="Heading3"/>
    <w:rsid w:val="00617E6F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17E6F"/>
    <w:rPr>
      <w:rFonts w:ascii="Arial" w:eastAsia="Times New Roman" w:hAnsi="Arial" w:cs="Arial"/>
      <w:b/>
      <w:bCs/>
      <w:i/>
      <w:sz w:val="2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617E6F"/>
    <w:rPr>
      <w:rFonts w:ascii="Arial" w:eastAsia="Times New Roman" w:hAnsi="Arial" w:cs="Arial"/>
      <w:b/>
      <w:bCs/>
      <w:sz w:val="22"/>
      <w:szCs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17E6F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17E6F"/>
    <w:rPr>
      <w:rFonts w:eastAsia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17E6F"/>
    <w:rPr>
      <w:rFonts w:eastAsia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17E6F"/>
    <w:rPr>
      <w:rFonts w:ascii="Arial" w:eastAsia="Times New Roman" w:hAnsi="Arial"/>
      <w:sz w:val="22"/>
      <w:lang w:eastAsia="en-US"/>
    </w:rPr>
  </w:style>
  <w:style w:type="paragraph" w:styleId="Title">
    <w:name w:val="Title"/>
    <w:basedOn w:val="Normal"/>
    <w:link w:val="TitleChar"/>
    <w:rsid w:val="00617E6F"/>
    <w:pPr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7655" w:right="323"/>
      <w:jc w:val="center"/>
    </w:pPr>
    <w:rPr>
      <w:b/>
      <w:bCs w:val="0"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E6F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617E6F"/>
  </w:style>
  <w:style w:type="character" w:customStyle="1" w:styleId="BodyTextChar">
    <w:name w:val="Body Text Char"/>
    <w:basedOn w:val="DefaultParagraphFont"/>
    <w:link w:val="BodyText"/>
    <w:rsid w:val="00617E6F"/>
    <w:rPr>
      <w:rFonts w:ascii="Arial" w:eastAsia="Times New Roman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617E6F"/>
  </w:style>
  <w:style w:type="paragraph" w:styleId="FootnoteText">
    <w:name w:val="footnote text"/>
    <w:basedOn w:val="Normal"/>
    <w:link w:val="FootnoteTextChar"/>
    <w:uiPriority w:val="99"/>
    <w:rsid w:val="00617E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E6F"/>
    <w:rPr>
      <w:rFonts w:ascii="Arial" w:eastAsia="Times New Roman" w:hAnsi="Arial" w:cs="Arial"/>
      <w:lang w:eastAsia="en-US"/>
    </w:rPr>
  </w:style>
  <w:style w:type="character" w:styleId="FootnoteReference">
    <w:name w:val="footnote reference"/>
    <w:rsid w:val="00617E6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rsid w:val="00617E6F"/>
    <w:pPr>
      <w:tabs>
        <w:tab w:val="left" w:pos="1134"/>
        <w:tab w:val="right" w:leader="dot" w:pos="9629"/>
      </w:tabs>
      <w:ind w:left="1134" w:hanging="567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617E6F"/>
    <w:pPr>
      <w:tabs>
        <w:tab w:val="right" w:leader="dot" w:pos="9629"/>
      </w:tabs>
      <w:ind w:left="567" w:hanging="567"/>
    </w:pPr>
    <w:rPr>
      <w:b/>
      <w:bCs w:val="0"/>
      <w:i/>
      <w:iCs/>
      <w:caps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617E6F"/>
    <w:pPr>
      <w:tabs>
        <w:tab w:val="clear" w:pos="567"/>
        <w:tab w:val="left" w:pos="1134"/>
        <w:tab w:val="left" w:pos="1701"/>
        <w:tab w:val="right" w:leader="dot" w:pos="9629"/>
      </w:tabs>
      <w:ind w:firstLine="567"/>
    </w:pPr>
    <w:rPr>
      <w:noProof/>
    </w:rPr>
  </w:style>
  <w:style w:type="paragraph" w:styleId="TOC4">
    <w:name w:val="toc 4"/>
    <w:basedOn w:val="Normal"/>
    <w:next w:val="Normal"/>
    <w:autoRedefine/>
    <w:semiHidden/>
    <w:rsid w:val="00617E6F"/>
    <w:pPr>
      <w:tabs>
        <w:tab w:val="clear" w:pos="567"/>
      </w:tabs>
      <w:ind w:left="660"/>
    </w:pPr>
  </w:style>
  <w:style w:type="paragraph" w:styleId="TOC5">
    <w:name w:val="toc 5"/>
    <w:basedOn w:val="Normal"/>
    <w:next w:val="Normal"/>
    <w:autoRedefine/>
    <w:semiHidden/>
    <w:rsid w:val="00617E6F"/>
    <w:pPr>
      <w:tabs>
        <w:tab w:val="clear" w:pos="567"/>
      </w:tabs>
      <w:ind w:left="880"/>
    </w:pPr>
  </w:style>
  <w:style w:type="paragraph" w:styleId="TOC6">
    <w:name w:val="toc 6"/>
    <w:basedOn w:val="Normal"/>
    <w:next w:val="Normal"/>
    <w:autoRedefine/>
    <w:semiHidden/>
    <w:rsid w:val="00617E6F"/>
    <w:pPr>
      <w:tabs>
        <w:tab w:val="clear" w:pos="567"/>
      </w:tabs>
      <w:ind w:left="1100"/>
    </w:pPr>
  </w:style>
  <w:style w:type="paragraph" w:styleId="TOC7">
    <w:name w:val="toc 7"/>
    <w:basedOn w:val="Normal"/>
    <w:next w:val="Normal"/>
    <w:autoRedefine/>
    <w:semiHidden/>
    <w:rsid w:val="00617E6F"/>
    <w:pPr>
      <w:tabs>
        <w:tab w:val="clear" w:pos="567"/>
      </w:tabs>
      <w:ind w:left="1320"/>
    </w:pPr>
  </w:style>
  <w:style w:type="paragraph" w:styleId="TOC8">
    <w:name w:val="toc 8"/>
    <w:basedOn w:val="Normal"/>
    <w:next w:val="Normal"/>
    <w:autoRedefine/>
    <w:semiHidden/>
    <w:rsid w:val="00617E6F"/>
    <w:pPr>
      <w:tabs>
        <w:tab w:val="clear" w:pos="567"/>
      </w:tabs>
      <w:ind w:left="1540"/>
    </w:pPr>
  </w:style>
  <w:style w:type="paragraph" w:styleId="TOC9">
    <w:name w:val="toc 9"/>
    <w:basedOn w:val="Normal"/>
    <w:next w:val="Normal"/>
    <w:autoRedefine/>
    <w:semiHidden/>
    <w:rsid w:val="00617E6F"/>
    <w:pPr>
      <w:tabs>
        <w:tab w:val="clear" w:pos="567"/>
      </w:tabs>
      <w:ind w:left="1760"/>
    </w:pPr>
  </w:style>
  <w:style w:type="character" w:styleId="Hyperlink">
    <w:name w:val="Hyperlink"/>
    <w:uiPriority w:val="99"/>
    <w:rsid w:val="00617E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7E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7E6F"/>
    <w:rPr>
      <w:rFonts w:ascii="Arial" w:eastAsia="Times New Roman" w:hAnsi="Arial" w:cs="Arial"/>
      <w:sz w:val="22"/>
      <w:szCs w:val="22"/>
      <w:lang w:eastAsia="en-US"/>
    </w:rPr>
  </w:style>
  <w:style w:type="character" w:styleId="Strong">
    <w:name w:val="Strong"/>
    <w:rsid w:val="00617E6F"/>
    <w:rPr>
      <w:b/>
      <w:bCs/>
    </w:rPr>
  </w:style>
  <w:style w:type="paragraph" w:styleId="Subtitle">
    <w:name w:val="Subtitle"/>
    <w:basedOn w:val="Normal"/>
    <w:link w:val="SubtitleChar"/>
    <w:rsid w:val="00617E6F"/>
    <w:pPr>
      <w:tabs>
        <w:tab w:val="clear" w:pos="567"/>
      </w:tabs>
      <w:overflowPunct/>
      <w:autoSpaceDE/>
      <w:autoSpaceDN/>
      <w:adjustRightInd/>
      <w:textAlignment w:val="auto"/>
    </w:pPr>
    <w:rPr>
      <w:b/>
      <w:bCs w:val="0"/>
    </w:rPr>
  </w:style>
  <w:style w:type="character" w:customStyle="1" w:styleId="SubtitleChar">
    <w:name w:val="Subtitle Char"/>
    <w:basedOn w:val="DefaultParagraphFont"/>
    <w:link w:val="Subtitle"/>
    <w:rsid w:val="00617E6F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617E6F"/>
    <w:pPr>
      <w:tabs>
        <w:tab w:val="clear" w:pos="567"/>
      </w:tabs>
      <w:overflowPunct/>
      <w:autoSpaceDE/>
      <w:autoSpaceDN/>
      <w:adjustRightInd/>
      <w:ind w:firstLine="720"/>
      <w:textAlignment w:val="auto"/>
    </w:pPr>
    <w:rPr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17E6F"/>
    <w:rPr>
      <w:rFonts w:ascii="Arial" w:eastAsia="Times New Roman" w:hAnsi="Arial" w:cs="Arial"/>
      <w:color w:val="00000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17E6F"/>
    <w:pPr>
      <w:tabs>
        <w:tab w:val="clear" w:pos="567"/>
      </w:tabs>
      <w:overflowPunct/>
      <w:autoSpaceDE/>
      <w:autoSpaceDN/>
      <w:adjustRightInd/>
      <w:ind w:left="720"/>
      <w:textAlignment w:val="auto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7E6F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rsid w:val="00617E6F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617E6F"/>
    <w:rPr>
      <w:color w:val="800080"/>
      <w:u w:val="single"/>
    </w:rPr>
  </w:style>
  <w:style w:type="paragraph" w:styleId="BodyText3">
    <w:name w:val="Body Text 3"/>
    <w:basedOn w:val="Normal"/>
    <w:link w:val="BodyText3Char"/>
    <w:rsid w:val="00617E6F"/>
    <w:pPr>
      <w:tabs>
        <w:tab w:val="clear" w:pos="567"/>
      </w:tabs>
      <w:overflowPunct/>
      <w:autoSpaceDE/>
      <w:autoSpaceDN/>
      <w:adjustRightInd/>
      <w:textAlignment w:val="auto"/>
    </w:pPr>
    <w:rPr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617E6F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zw1">
    <w:name w:val="bodyzw1"/>
    <w:rsid w:val="00617E6F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617E6F"/>
    <w:pPr>
      <w:tabs>
        <w:tab w:val="clear" w:pos="567"/>
      </w:tabs>
      <w:overflowPunct/>
      <w:autoSpaceDE/>
      <w:autoSpaceDN/>
      <w:adjustRightInd/>
      <w:ind w:firstLine="720"/>
      <w:textAlignment w:val="auto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7E6F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text20">
    <w:name w:val="bodytext2"/>
    <w:basedOn w:val="Normal"/>
    <w:rsid w:val="00617E6F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color w:val="000033"/>
      <w:sz w:val="24"/>
      <w:szCs w:val="24"/>
    </w:rPr>
  </w:style>
  <w:style w:type="character" w:customStyle="1" w:styleId="bodytext21">
    <w:name w:val="bodytext21"/>
    <w:rsid w:val="00617E6F"/>
    <w:rPr>
      <w:rFonts w:ascii="Arial" w:hAnsi="Arial" w:cs="Arial" w:hint="default"/>
      <w:b w:val="0"/>
      <w:bCs w:val="0"/>
      <w:i w:val="0"/>
      <w:iCs w:val="0"/>
      <w:color w:val="000033"/>
      <w:sz w:val="24"/>
      <w:szCs w:val="24"/>
    </w:rPr>
  </w:style>
  <w:style w:type="paragraph" w:styleId="BlockText">
    <w:name w:val="Block Text"/>
    <w:basedOn w:val="Normal"/>
    <w:rsid w:val="00617E6F"/>
    <w:pPr>
      <w:tabs>
        <w:tab w:val="right" w:pos="8931"/>
      </w:tabs>
      <w:ind w:left="567" w:right="454" w:hanging="283"/>
      <w:jc w:val="center"/>
    </w:pPr>
  </w:style>
  <w:style w:type="paragraph" w:styleId="Caption">
    <w:name w:val="caption"/>
    <w:basedOn w:val="Normal"/>
    <w:next w:val="Normal"/>
    <w:rsid w:val="00617E6F"/>
    <w:pPr>
      <w:jc w:val="center"/>
    </w:pPr>
    <w:rPr>
      <w:rFonts w:ascii="Arial (W1)" w:hAnsi="Arial (W1)"/>
      <w:b/>
      <w:sz w:val="38"/>
    </w:rPr>
  </w:style>
  <w:style w:type="paragraph" w:styleId="TOCHeading">
    <w:name w:val="TOC Heading"/>
    <w:basedOn w:val="Heading1"/>
    <w:next w:val="Normal"/>
    <w:uiPriority w:val="39"/>
    <w:unhideWhenUsed/>
    <w:rsid w:val="00617E6F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eastAsia="MS Gothic" w:hAnsi="Cambria" w:cs="Times New Roman"/>
      <w:iCs w:val="0"/>
      <w:caps/>
      <w:color w:val="365F91"/>
      <w:sz w:val="28"/>
      <w:szCs w:val="28"/>
      <w:lang w:val="en-US" w:eastAsia="ja-JP"/>
    </w:rPr>
  </w:style>
  <w:style w:type="paragraph" w:styleId="NoSpacing">
    <w:name w:val="No Spacing"/>
    <w:uiPriority w:val="1"/>
    <w:rsid w:val="00617E6F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617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E6F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7E6F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617E6F"/>
    <w:rPr>
      <w:rFonts w:ascii="Arial" w:eastAsia="Times New Roman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617E6F"/>
    <w:rPr>
      <w:rFonts w:ascii="Arial" w:eastAsia="Times New Roman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617E6F"/>
    <w:pPr>
      <w:ind w:left="720"/>
    </w:pPr>
  </w:style>
  <w:style w:type="table" w:customStyle="1" w:styleId="GridTable1Light-Accent31">
    <w:name w:val="Grid Table 1 Light - Accent 31"/>
    <w:basedOn w:val="TableNormal"/>
    <w:uiPriority w:val="46"/>
    <w:rsid w:val="00617E6F"/>
    <w:rPr>
      <w:rFonts w:eastAsia="Times New Roman"/>
      <w:lang w:val="en-US" w:eastAsia="en-US"/>
    </w:rPr>
    <w:tblPr>
      <w:tblStyleRowBandSize w:val="1"/>
      <w:tblStyleColBandSize w:val="1"/>
      <w:tblBorders>
        <w:top w:val="single" w:sz="4" w:space="0" w:color="BBE4A6" w:themeColor="accent3" w:themeTint="66"/>
        <w:left w:val="single" w:sz="4" w:space="0" w:color="BBE4A6" w:themeColor="accent3" w:themeTint="66"/>
        <w:bottom w:val="single" w:sz="4" w:space="0" w:color="BBE4A6" w:themeColor="accent3" w:themeTint="66"/>
        <w:right w:val="single" w:sz="4" w:space="0" w:color="BBE4A6" w:themeColor="accent3" w:themeTint="66"/>
        <w:insideH w:val="single" w:sz="4" w:space="0" w:color="BBE4A6" w:themeColor="accent3" w:themeTint="66"/>
        <w:insideV w:val="single" w:sz="4" w:space="0" w:color="BBE4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D7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7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17E6F"/>
    <w:rPr>
      <w:color w:val="2B579A"/>
      <w:shd w:val="clear" w:color="auto" w:fill="E6E6E6"/>
    </w:rPr>
  </w:style>
  <w:style w:type="character" w:customStyle="1" w:styleId="FootnoteTextChar1">
    <w:name w:val="Footnote Text Char1"/>
    <w:basedOn w:val="DefaultParagraphFont"/>
    <w:uiPriority w:val="99"/>
    <w:semiHidden/>
    <w:rsid w:val="00617E6F"/>
    <w:rPr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617E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7E6F"/>
    <w:rPr>
      <w:rFonts w:ascii="Arial" w:eastAsia="Times New Roman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17E6F"/>
    <w:rPr>
      <w:vertAlign w:val="superscript"/>
    </w:rPr>
  </w:style>
  <w:style w:type="table" w:styleId="TableGrid">
    <w:name w:val="Table Grid"/>
    <w:basedOn w:val="TableNormal"/>
    <w:rsid w:val="00617E6F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E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6F"/>
    <w:rPr>
      <w:color w:val="808080"/>
      <w:shd w:val="clear" w:color="auto" w:fill="E6E6E6"/>
    </w:rPr>
  </w:style>
  <w:style w:type="character" w:customStyle="1" w:styleId="InternetLink">
    <w:name w:val="Internet Link"/>
    <w:rsid w:val="00617E6F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6F"/>
    <w:rPr>
      <w:color w:val="605E5C"/>
      <w:shd w:val="clear" w:color="auto" w:fill="E1DFDD"/>
    </w:rPr>
  </w:style>
  <w:style w:type="paragraph" w:customStyle="1" w:styleId="Maintext">
    <w:name w:val="Main text"/>
    <w:basedOn w:val="ListParagraph"/>
    <w:link w:val="MaintextChar"/>
    <w:qFormat/>
    <w:rsid w:val="00F910CD"/>
    <w:pPr>
      <w:numPr>
        <w:numId w:val="26"/>
      </w:numPr>
      <w:tabs>
        <w:tab w:val="clear" w:pos="567"/>
      </w:tabs>
      <w:ind w:left="547" w:hanging="547"/>
      <w:jc w:val="both"/>
    </w:pPr>
    <w:rPr>
      <w:rFonts w:cs="Arial"/>
      <w:bCs w:val="0"/>
      <w:lang w:val="fr-BE"/>
    </w:rPr>
  </w:style>
  <w:style w:type="character" w:customStyle="1" w:styleId="MaintextChar">
    <w:name w:val="Main text Char"/>
    <w:basedOn w:val="DefaultParagraphFont"/>
    <w:link w:val="Maintext"/>
    <w:rsid w:val="00F910CD"/>
    <w:rPr>
      <w:rFonts w:ascii="Arial" w:hAnsi="Arial" w:cs="Arial"/>
      <w:sz w:val="22"/>
      <w:szCs w:val="22"/>
      <w:lang w:val="fr-BE" w:eastAsia="en-US"/>
    </w:rPr>
  </w:style>
  <w:style w:type="paragraph" w:customStyle="1" w:styleId="Meetingdate">
    <w:name w:val="Meeting date"/>
    <w:basedOn w:val="Normal"/>
    <w:link w:val="MeetingdateChar"/>
    <w:qFormat/>
    <w:rsid w:val="00394373"/>
    <w:rPr>
      <w:b/>
      <w:bCs w:val="0"/>
      <w:sz w:val="24"/>
      <w:szCs w:val="24"/>
    </w:rPr>
  </w:style>
  <w:style w:type="character" w:customStyle="1" w:styleId="MeetingdateChar">
    <w:name w:val="Meeting date Char"/>
    <w:basedOn w:val="DefaultParagraphFont"/>
    <w:link w:val="Meetingdate"/>
    <w:rsid w:val="00394373"/>
    <w:rPr>
      <w:rFonts w:ascii="Arial" w:hAnsi="Arial"/>
      <w:b/>
      <w:sz w:val="24"/>
      <w:szCs w:val="24"/>
      <w:lang w:val="en-US" w:eastAsia="en-US"/>
    </w:rPr>
  </w:style>
  <w:style w:type="paragraph" w:customStyle="1" w:styleId="Sectiontitle">
    <w:name w:val="Section title"/>
    <w:basedOn w:val="Normal"/>
    <w:link w:val="SectiontitleChar"/>
    <w:qFormat/>
    <w:rsid w:val="00394373"/>
    <w:pPr>
      <w:tabs>
        <w:tab w:val="clear" w:pos="567"/>
      </w:tabs>
      <w:jc w:val="center"/>
    </w:pPr>
    <w:rPr>
      <w:b/>
      <w:color w:val="003399"/>
      <w:sz w:val="24"/>
      <w:szCs w:val="24"/>
    </w:rPr>
  </w:style>
  <w:style w:type="character" w:customStyle="1" w:styleId="SectiontitleChar">
    <w:name w:val="Section title Char"/>
    <w:basedOn w:val="DefaultParagraphFont"/>
    <w:link w:val="Sectiontitle"/>
    <w:rsid w:val="00394373"/>
    <w:rPr>
      <w:rFonts w:ascii="Arial" w:hAnsi="Arial"/>
      <w:b/>
      <w:bCs/>
      <w:color w:val="003399"/>
      <w:sz w:val="24"/>
      <w:szCs w:val="24"/>
      <w:lang w:val="en-US" w:eastAsia="en-US"/>
    </w:rPr>
  </w:style>
  <w:style w:type="paragraph" w:customStyle="1" w:styleId="ParaIndent">
    <w:name w:val="Para Indent"/>
    <w:basedOn w:val="Normal"/>
    <w:qFormat/>
    <w:rsid w:val="008D0E0A"/>
    <w:pPr>
      <w:tabs>
        <w:tab w:val="clear" w:pos="567"/>
        <w:tab w:val="left" w:pos="-720"/>
        <w:tab w:val="left" w:pos="0"/>
        <w:tab w:val="left" w:pos="737"/>
      </w:tabs>
      <w:suppressAutoHyphens/>
      <w:spacing w:line="264" w:lineRule="auto"/>
      <w:ind w:left="737" w:hanging="737"/>
      <w:jc w:val="both"/>
    </w:pPr>
    <w:rPr>
      <w:rFonts w:eastAsia="Times New Roman" w:cs="Arial"/>
      <w:bCs w:val="0"/>
      <w:color w:val="auto"/>
      <w:spacing w:val="-3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%20NATO%20PA%20TEMPLATES\0%20-%20NATO%20PA%20DOCUMENT%20SERVICE%202019\NATO%20PA%20SESSION%20DOCUMENTS%202018\NEW%20TEMPLATES%202019\FR%20COMPTE%20RENDU%20COMMISSION%20SESS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ATO-PA_AP-OTAN">
  <a:themeElements>
    <a:clrScheme name="NATO-PA 1">
      <a:dk1>
        <a:srgbClr val="0033A1"/>
      </a:dk1>
      <a:lt1>
        <a:srgbClr val="FFFFFF"/>
      </a:lt1>
      <a:dk2>
        <a:srgbClr val="131E29"/>
      </a:dk2>
      <a:lt2>
        <a:srgbClr val="FFFFFF"/>
      </a:lt2>
      <a:accent1>
        <a:srgbClr val="00A5B5"/>
      </a:accent1>
      <a:accent2>
        <a:srgbClr val="241E46"/>
      </a:accent2>
      <a:accent3>
        <a:srgbClr val="5CAC34"/>
      </a:accent3>
      <a:accent4>
        <a:srgbClr val="53155C"/>
      </a:accent4>
      <a:accent5>
        <a:srgbClr val="FFC800"/>
      </a:accent5>
      <a:accent6>
        <a:srgbClr val="FF5900"/>
      </a:accent6>
      <a:hlink>
        <a:srgbClr val="0000FF"/>
      </a:hlink>
      <a:folHlink>
        <a:srgbClr val="800080"/>
      </a:folHlink>
    </a:clrScheme>
    <a:fontScheme name="Exé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é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01632B2-3B01-41AB-B3DB-937BB3E2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COMPTE RENDU COMMISSION SESSION</Template>
  <TotalTime>6</TotalTime>
  <Pages>3</Pages>
  <Words>626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 GRAPHIQUE SPRL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Geffroy</dc:creator>
  <cp:keywords/>
  <dc:description/>
  <cp:lastModifiedBy>Valérie Geffroy</cp:lastModifiedBy>
  <cp:revision>5</cp:revision>
  <cp:lastPrinted>2018-08-14T10:50:00Z</cp:lastPrinted>
  <dcterms:created xsi:type="dcterms:W3CDTF">2019-06-13T14:29:00Z</dcterms:created>
  <dcterms:modified xsi:type="dcterms:W3CDTF">2019-06-14T08:40:00Z</dcterms:modified>
</cp:coreProperties>
</file>